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F807" w14:textId="77777777" w:rsidR="00123667" w:rsidRPr="00D26460" w:rsidRDefault="000E50AD" w:rsidP="00C959E4">
      <w:pPr>
        <w:suppressAutoHyphens/>
        <w:jc w:val="center"/>
        <w:rPr>
          <w:rFonts w:asciiTheme="majorHAnsi" w:hAnsiTheme="majorHAnsi"/>
          <w:sz w:val="28"/>
          <w:szCs w:val="28"/>
        </w:rPr>
      </w:pPr>
      <w:r w:rsidRPr="00D26460">
        <w:rPr>
          <w:rFonts w:asciiTheme="majorHAnsi" w:hAnsiTheme="majorHAnsi"/>
          <w:sz w:val="28"/>
          <w:szCs w:val="28"/>
        </w:rPr>
        <w:t xml:space="preserve">Curriculum Vitae </w:t>
      </w:r>
    </w:p>
    <w:p w14:paraId="27EE1251" w14:textId="77777777" w:rsidR="00123667" w:rsidRPr="00D26460" w:rsidRDefault="00E701A3" w:rsidP="00C959E4">
      <w:pPr>
        <w:suppressAutoHyphens/>
        <w:jc w:val="center"/>
        <w:rPr>
          <w:rFonts w:asciiTheme="majorHAnsi" w:hAnsiTheme="majorHAnsi"/>
          <w:sz w:val="36"/>
          <w:szCs w:val="36"/>
        </w:rPr>
      </w:pPr>
      <w:r w:rsidRPr="00D26460">
        <w:rPr>
          <w:rFonts w:asciiTheme="majorHAnsi" w:hAnsiTheme="majorHAnsi"/>
          <w:sz w:val="36"/>
          <w:szCs w:val="36"/>
        </w:rPr>
        <w:t xml:space="preserve">Sara </w:t>
      </w:r>
      <w:r w:rsidR="003E05EA" w:rsidRPr="00D26460">
        <w:rPr>
          <w:rFonts w:asciiTheme="majorHAnsi" w:hAnsiTheme="majorHAnsi"/>
          <w:sz w:val="36"/>
          <w:szCs w:val="36"/>
        </w:rPr>
        <w:t>A.</w:t>
      </w:r>
      <w:r w:rsidRPr="00D26460">
        <w:rPr>
          <w:rFonts w:asciiTheme="majorHAnsi" w:hAnsiTheme="majorHAnsi"/>
          <w:sz w:val="36"/>
          <w:szCs w:val="36"/>
        </w:rPr>
        <w:t xml:space="preserve"> Hart</w:t>
      </w:r>
    </w:p>
    <w:p w14:paraId="734164DF" w14:textId="77777777" w:rsidR="00123667" w:rsidRPr="00D26460" w:rsidRDefault="00123667" w:rsidP="00F24A23">
      <w:pPr>
        <w:suppressAutoHyphens/>
        <w:rPr>
          <w:rFonts w:asciiTheme="majorHAnsi" w:hAnsiTheme="majorHAnsi"/>
        </w:rPr>
      </w:pPr>
    </w:p>
    <w:p w14:paraId="2EC7A8BD" w14:textId="77777777" w:rsidR="00123667" w:rsidRPr="00D26460" w:rsidRDefault="000B7D95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</w:t>
      </w:r>
      <w:r w:rsidR="00123667" w:rsidRPr="00D26460">
        <w:rPr>
          <w:rFonts w:asciiTheme="majorHAnsi" w:hAnsiTheme="majorHAnsi"/>
        </w:rPr>
        <w:t xml:space="preserve">      </w:t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  <w:r w:rsidR="00123667" w:rsidRPr="00D26460">
        <w:rPr>
          <w:rFonts w:asciiTheme="majorHAnsi" w:hAnsiTheme="majorHAnsi"/>
          <w:b/>
        </w:rPr>
        <w:tab/>
      </w:r>
    </w:p>
    <w:p w14:paraId="3CA11987" w14:textId="1A9FFF02" w:rsidR="002D0E84" w:rsidRDefault="00BC227E" w:rsidP="001636CE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Professor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</w:r>
      <w:r w:rsidR="001636CE" w:rsidRPr="00D26460">
        <w:rPr>
          <w:rFonts w:asciiTheme="majorHAnsi" w:hAnsiTheme="majorHAnsi"/>
        </w:rPr>
        <w:tab/>
        <w:t xml:space="preserve">        </w:t>
      </w:r>
    </w:p>
    <w:p w14:paraId="4BE03BB8" w14:textId="5C8DDCDA" w:rsidR="00097A39" w:rsidRPr="00D26460" w:rsidRDefault="00097A39" w:rsidP="001636CE">
      <w:pPr>
        <w:suppressAutoHyphens/>
        <w:rPr>
          <w:rFonts w:asciiTheme="majorHAnsi" w:hAnsiTheme="majorHAnsi"/>
        </w:rPr>
      </w:pPr>
      <w:r w:rsidRPr="00097A39">
        <w:rPr>
          <w:rFonts w:asciiTheme="majorHAnsi" w:hAnsiTheme="majorHAnsi"/>
        </w:rPr>
        <w:t xml:space="preserve">W. Russell and Eugenia Morcom Chair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815BB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</w:t>
      </w:r>
      <w:r w:rsidRPr="00D26460">
        <w:rPr>
          <w:rFonts w:asciiTheme="majorHAnsi" w:hAnsiTheme="majorHAnsi"/>
        </w:rPr>
        <w:t>Phone: (850) 645-9693</w:t>
      </w:r>
    </w:p>
    <w:p w14:paraId="0B5D12BC" w14:textId="77777777" w:rsidR="00246E80" w:rsidRPr="00D26460" w:rsidRDefault="00246E80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Area Director 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</w:rPr>
        <w:tab/>
        <w:t xml:space="preserve">    E-mail:  hart@psy.fsu.edu</w:t>
      </w:r>
    </w:p>
    <w:p w14:paraId="0CA45CBD" w14:textId="77777777" w:rsidR="00123667" w:rsidRPr="00D26460" w:rsidRDefault="002D0E84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Department of Psychology</w:t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</w:r>
      <w:r w:rsidR="00246E80" w:rsidRPr="00D26460">
        <w:rPr>
          <w:rFonts w:asciiTheme="majorHAnsi" w:hAnsiTheme="majorHAnsi"/>
        </w:rPr>
        <w:tab/>
        <w:t xml:space="preserve">   Lab Website:  www.IDCdLab.com</w:t>
      </w:r>
    </w:p>
    <w:p w14:paraId="1886791B" w14:textId="77777777" w:rsidR="003232EF" w:rsidRPr="00D26460" w:rsidRDefault="00BC227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  &amp; Florida Center for Reading Research </w:t>
      </w:r>
      <w:r w:rsidRPr="00D26460">
        <w:rPr>
          <w:rFonts w:asciiTheme="majorHAnsi" w:hAnsiTheme="majorHAnsi"/>
        </w:rPr>
        <w:tab/>
        <w:t xml:space="preserve">            </w:t>
      </w:r>
      <w:r w:rsidR="00914DA3" w:rsidRPr="00D26460">
        <w:rPr>
          <w:rFonts w:asciiTheme="majorHAnsi" w:hAnsiTheme="majorHAnsi"/>
        </w:rPr>
        <w:tab/>
      </w:r>
      <w:r w:rsidR="00914DA3" w:rsidRPr="00D26460">
        <w:rPr>
          <w:rFonts w:asciiTheme="majorHAnsi" w:hAnsiTheme="majorHAnsi"/>
        </w:rPr>
        <w:tab/>
      </w:r>
      <w:r w:rsidR="0017445E" w:rsidRPr="00D26460">
        <w:rPr>
          <w:rFonts w:asciiTheme="majorHAnsi" w:hAnsiTheme="majorHAnsi"/>
        </w:rPr>
        <w:tab/>
        <w:t xml:space="preserve">         Twitter: @saraannhart</w:t>
      </w:r>
    </w:p>
    <w:p w14:paraId="79E0CE5B" w14:textId="77777777" w:rsidR="003232EF" w:rsidRPr="00D26460" w:rsidRDefault="002D0E84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Florida State University </w:t>
      </w:r>
      <w:r w:rsidR="001636CE" w:rsidRPr="00D26460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</w:r>
      <w:r w:rsidR="003232EF">
        <w:rPr>
          <w:rFonts w:asciiTheme="majorHAnsi" w:hAnsiTheme="majorHAnsi"/>
        </w:rPr>
        <w:tab/>
        <w:t xml:space="preserve">      Lab</w:t>
      </w:r>
      <w:r w:rsidR="003232EF" w:rsidRPr="00D26460">
        <w:rPr>
          <w:rFonts w:asciiTheme="majorHAnsi" w:hAnsiTheme="majorHAnsi"/>
          <w:bCs/>
          <w:szCs w:val="28"/>
        </w:rPr>
        <w:t xml:space="preserve"> OSF account</w:t>
      </w:r>
      <w:r w:rsidR="003232EF">
        <w:rPr>
          <w:rFonts w:asciiTheme="majorHAnsi" w:hAnsiTheme="majorHAnsi"/>
          <w:bCs/>
          <w:szCs w:val="28"/>
        </w:rPr>
        <w:t xml:space="preserve">: </w:t>
      </w:r>
      <w:hyperlink r:id="rId8" w:history="1">
        <w:r w:rsidR="003232EF" w:rsidRPr="00D26460">
          <w:rPr>
            <w:rStyle w:val="Hyperlink"/>
            <w:rFonts w:asciiTheme="majorHAnsi" w:hAnsiTheme="majorHAnsi"/>
            <w:bCs/>
            <w:szCs w:val="28"/>
          </w:rPr>
          <w:t>https://osf.io/c7afs/</w:t>
        </w:r>
      </w:hyperlink>
    </w:p>
    <w:p w14:paraId="40597930" w14:textId="77777777" w:rsidR="002D0E84" w:rsidRPr="00D26460" w:rsidRDefault="002D0E84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1107 W. Call Street</w:t>
      </w:r>
    </w:p>
    <w:p w14:paraId="438AF14A" w14:textId="77777777" w:rsidR="002D0E84" w:rsidRPr="00D26460" w:rsidRDefault="007E3E5A" w:rsidP="002D0E84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Tallahassee, Florida   32306</w:t>
      </w:r>
    </w:p>
    <w:p w14:paraId="44578F54" w14:textId="77777777" w:rsidR="002C527F" w:rsidRPr="00D26460" w:rsidRDefault="001636CE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6E22757C" w14:textId="77777777" w:rsidR="000B7D95" w:rsidRPr="00D26460" w:rsidRDefault="000B7D95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B020C6F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Education</w:t>
      </w:r>
    </w:p>
    <w:p w14:paraId="58A3D7DD" w14:textId="77777777" w:rsidR="001D33C2" w:rsidRPr="00D26460" w:rsidRDefault="001D33C2" w:rsidP="001D33C2">
      <w:pPr>
        <w:suppressAutoHyphens/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Ph.D.              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 xml:space="preserve">Ohio State University </w:t>
      </w:r>
      <w:r w:rsidRPr="00D26460">
        <w:rPr>
          <w:rFonts w:asciiTheme="majorHAnsi" w:hAnsiTheme="majorHAnsi"/>
          <w:color w:val="000000"/>
        </w:rPr>
        <w:t>(</w:t>
      </w:r>
      <w:proofErr w:type="gramStart"/>
      <w:r w:rsidRPr="00D26460">
        <w:rPr>
          <w:rFonts w:asciiTheme="majorHAnsi" w:hAnsiTheme="majorHAnsi"/>
          <w:color w:val="000000"/>
        </w:rPr>
        <w:t>Aug</w:t>
      </w:r>
      <w:r w:rsidR="00592145" w:rsidRPr="00D26460">
        <w:rPr>
          <w:rFonts w:asciiTheme="majorHAnsi" w:hAnsiTheme="majorHAnsi"/>
          <w:color w:val="000000"/>
        </w:rPr>
        <w:t>ust</w:t>
      </w:r>
      <w:r w:rsidRPr="00D26460">
        <w:rPr>
          <w:rFonts w:asciiTheme="majorHAnsi" w:hAnsiTheme="majorHAnsi"/>
          <w:color w:val="000000"/>
        </w:rPr>
        <w:t>,</w:t>
      </w:r>
      <w:proofErr w:type="gramEnd"/>
      <w:r w:rsidRPr="00D26460">
        <w:rPr>
          <w:rFonts w:asciiTheme="majorHAnsi" w:hAnsiTheme="majorHAnsi"/>
          <w:color w:val="000000"/>
        </w:rPr>
        <w:t xml:space="preserve"> 2010)          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br/>
        <w:t>    </w:t>
      </w:r>
      <w:r w:rsidRPr="00D26460">
        <w:rPr>
          <w:rFonts w:asciiTheme="majorHAnsi" w:hAnsiTheme="majorHAnsi"/>
          <w:color w:val="000000"/>
        </w:rPr>
        <w:t>              </w:t>
      </w:r>
      <w:r w:rsidR="00BB3DC5" w:rsidRPr="00D26460">
        <w:rPr>
          <w:rFonts w:asciiTheme="majorHAnsi" w:hAnsiTheme="majorHAnsi"/>
          <w:color w:val="000000"/>
        </w:rPr>
        <w:t xml:space="preserve">   </w:t>
      </w:r>
      <w:r w:rsidRPr="00D26460">
        <w:rPr>
          <w:rFonts w:asciiTheme="majorHAnsi" w:hAnsiTheme="majorHAnsi"/>
          <w:color w:val="000000"/>
        </w:rPr>
        <w:t>Focus: Human Development and Family Science</w:t>
      </w:r>
    </w:p>
    <w:p w14:paraId="209D1573" w14:textId="77777777" w:rsidR="001D33C2" w:rsidRPr="00D26460" w:rsidRDefault="001D33C2" w:rsidP="001D33C2">
      <w:pPr>
        <w:suppressAutoHyphens/>
        <w:ind w:left="1800"/>
        <w:rPr>
          <w:rFonts w:asciiTheme="majorHAnsi" w:hAnsiTheme="majorHAnsi" w:cs="Arial"/>
          <w:color w:val="000000"/>
          <w:sz w:val="20"/>
          <w:szCs w:val="20"/>
        </w:rPr>
      </w:pPr>
      <w:r w:rsidRPr="00D26460">
        <w:rPr>
          <w:rFonts w:asciiTheme="majorHAnsi" w:hAnsiTheme="majorHAnsi"/>
          <w:color w:val="000000"/>
        </w:rPr>
        <w:t xml:space="preserve">Dissertation Title: </w:t>
      </w:r>
      <w:r w:rsidR="00592145" w:rsidRPr="00D26460">
        <w:rPr>
          <w:rFonts w:asciiTheme="majorHAnsi" w:hAnsiTheme="majorHAnsi"/>
          <w:i/>
          <w:iCs/>
          <w:color w:val="000000"/>
        </w:rPr>
        <w:t>Getting to the core of it all: An e</w:t>
      </w:r>
      <w:r w:rsidRPr="00D26460">
        <w:rPr>
          <w:rFonts w:asciiTheme="majorHAnsi" w:hAnsiTheme="majorHAnsi"/>
          <w:i/>
          <w:iCs/>
          <w:color w:val="000000"/>
        </w:rPr>
        <w:t xml:space="preserve">xploration of </w:t>
      </w:r>
      <w:r w:rsidR="00592145" w:rsidRPr="00D26460">
        <w:rPr>
          <w:rFonts w:asciiTheme="majorHAnsi" w:hAnsiTheme="majorHAnsi"/>
          <w:i/>
          <w:iCs/>
          <w:color w:val="000000"/>
        </w:rPr>
        <w:t>domain specific and domain g</w:t>
      </w:r>
      <w:r w:rsidRPr="00D26460">
        <w:rPr>
          <w:rFonts w:asciiTheme="majorHAnsi" w:hAnsiTheme="majorHAnsi"/>
          <w:i/>
          <w:iCs/>
          <w:color w:val="000000"/>
        </w:rPr>
        <w:t>e</w:t>
      </w:r>
      <w:r w:rsidR="00592145" w:rsidRPr="00D26460">
        <w:rPr>
          <w:rFonts w:asciiTheme="majorHAnsi" w:hAnsiTheme="majorHAnsi"/>
          <w:i/>
          <w:iCs/>
          <w:color w:val="000000"/>
        </w:rPr>
        <w:t>neral influences on mathematics o</w:t>
      </w:r>
      <w:r w:rsidRPr="00D26460">
        <w:rPr>
          <w:rFonts w:asciiTheme="majorHAnsi" w:hAnsiTheme="majorHAnsi"/>
          <w:i/>
          <w:iCs/>
          <w:color w:val="000000"/>
        </w:rPr>
        <w:t>utcomes</w:t>
      </w:r>
      <w:r w:rsidRPr="00D26460">
        <w:rPr>
          <w:rFonts w:asciiTheme="majorHAnsi" w:hAnsiTheme="majorHAnsi" w:cs="Arial"/>
          <w:color w:val="000000"/>
          <w:sz w:val="20"/>
          <w:szCs w:val="20"/>
        </w:rPr>
        <w:t>    </w:t>
      </w:r>
    </w:p>
    <w:p w14:paraId="454CA04A" w14:textId="77777777" w:rsidR="001D33C2" w:rsidRPr="00D26460" w:rsidRDefault="001D33C2" w:rsidP="001D33C2">
      <w:pPr>
        <w:suppressAutoHyphens/>
        <w:rPr>
          <w:rFonts w:asciiTheme="majorHAnsi" w:hAnsiTheme="majorHAnsi"/>
          <w:color w:val="000000"/>
        </w:rPr>
      </w:pPr>
    </w:p>
    <w:p w14:paraId="27AE039C" w14:textId="77777777" w:rsidR="001D33C2" w:rsidRPr="00D26460" w:rsidRDefault="001D33C2" w:rsidP="001D33C2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  <w:color w:val="000000"/>
        </w:rPr>
        <w:t>M.S.</w:t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  <w:color w:val="000000"/>
        </w:rPr>
        <w:tab/>
      </w:r>
      <w:r w:rsidRPr="00D26460">
        <w:rPr>
          <w:rFonts w:asciiTheme="majorHAnsi" w:hAnsiTheme="majorHAnsi"/>
        </w:rPr>
        <w:t>Pennsylvania State University (</w:t>
      </w:r>
      <w:proofErr w:type="gramStart"/>
      <w:r w:rsidRPr="00D26460">
        <w:rPr>
          <w:rFonts w:asciiTheme="majorHAnsi" w:hAnsiTheme="majorHAnsi"/>
        </w:rPr>
        <w:t>Dec</w:t>
      </w:r>
      <w:r w:rsidR="00592145" w:rsidRPr="00D26460">
        <w:rPr>
          <w:rFonts w:asciiTheme="majorHAnsi" w:hAnsiTheme="majorHAnsi"/>
        </w:rPr>
        <w:t>ember</w:t>
      </w:r>
      <w:r w:rsidRPr="00D26460">
        <w:rPr>
          <w:rFonts w:asciiTheme="majorHAnsi" w:hAnsiTheme="majorHAnsi"/>
        </w:rPr>
        <w:t>,</w:t>
      </w:r>
      <w:proofErr w:type="gramEnd"/>
      <w:r w:rsidRPr="00D26460">
        <w:rPr>
          <w:rFonts w:asciiTheme="majorHAnsi" w:hAnsiTheme="majorHAnsi"/>
        </w:rPr>
        <w:t xml:space="preserve"> 2006)</w:t>
      </w:r>
    </w:p>
    <w:p w14:paraId="59CD5182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>Focus: Biobehavioral Health</w:t>
      </w:r>
    </w:p>
    <w:p w14:paraId="34BCE043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  <w:iCs/>
          <w:color w:val="000000"/>
        </w:rPr>
      </w:pPr>
      <w:r w:rsidRPr="00D26460">
        <w:rPr>
          <w:rFonts w:asciiTheme="majorHAnsi" w:hAnsiTheme="majorHAnsi"/>
          <w:iCs/>
          <w:color w:val="000000"/>
        </w:rPr>
        <w:t xml:space="preserve">Thesis Title: </w:t>
      </w:r>
      <w:r w:rsidRPr="00D26460">
        <w:rPr>
          <w:rFonts w:asciiTheme="majorHAnsi" w:hAnsiTheme="majorHAnsi"/>
          <w:bCs/>
          <w:i/>
          <w:iCs/>
          <w:color w:val="000000"/>
        </w:rPr>
        <w:t>Genetic and environmental influences on mathematics performance in 8-and-a-half-year-old twins</w:t>
      </w:r>
      <w:r w:rsidRPr="00D26460">
        <w:rPr>
          <w:rFonts w:asciiTheme="majorHAnsi" w:hAnsiTheme="majorHAnsi"/>
          <w:i/>
          <w:iCs/>
          <w:color w:val="000000"/>
        </w:rPr>
        <w:t xml:space="preserve"> </w:t>
      </w:r>
    </w:p>
    <w:p w14:paraId="4CF443BB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</w:p>
    <w:p w14:paraId="51D72B28" w14:textId="77777777" w:rsidR="00F24A23" w:rsidRPr="00D26460" w:rsidRDefault="001D33C2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B.Sc. (hons).</w:t>
      </w:r>
      <w:r w:rsidRPr="00D26460">
        <w:rPr>
          <w:rFonts w:asciiTheme="majorHAnsi" w:hAnsiTheme="majorHAnsi"/>
        </w:rPr>
        <w:tab/>
        <w:t>University of Western Ontario</w:t>
      </w:r>
      <w:r w:rsidR="00592145" w:rsidRPr="00D26460">
        <w:rPr>
          <w:rFonts w:asciiTheme="majorHAnsi" w:hAnsiTheme="majorHAnsi"/>
        </w:rPr>
        <w:t xml:space="preserve"> (</w:t>
      </w:r>
      <w:proofErr w:type="gramStart"/>
      <w:r w:rsidR="00592145" w:rsidRPr="00D26460">
        <w:rPr>
          <w:rFonts w:asciiTheme="majorHAnsi" w:hAnsiTheme="majorHAnsi"/>
        </w:rPr>
        <w:t>June,</w:t>
      </w:r>
      <w:proofErr w:type="gramEnd"/>
      <w:r w:rsidR="00592145" w:rsidRPr="00D26460">
        <w:rPr>
          <w:rFonts w:asciiTheme="majorHAnsi" w:hAnsiTheme="majorHAnsi"/>
        </w:rPr>
        <w:t xml:space="preserve"> 2004)</w:t>
      </w:r>
    </w:p>
    <w:p w14:paraId="469F8FA6" w14:textId="77777777" w:rsidR="001D33C2" w:rsidRPr="00D26460" w:rsidRDefault="001D33C2" w:rsidP="001D33C2">
      <w:pPr>
        <w:suppressAutoHyphens/>
        <w:ind w:firstLine="180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Focus: Psychology</w:t>
      </w:r>
    </w:p>
    <w:p w14:paraId="72569F47" w14:textId="77777777" w:rsidR="001D33C2" w:rsidRPr="00D26460" w:rsidRDefault="001D33C2" w:rsidP="001D33C2">
      <w:pPr>
        <w:suppressAutoHyphens/>
        <w:ind w:left="180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Honors Thesis Title: </w:t>
      </w:r>
      <w:r w:rsidRPr="00D26460">
        <w:rPr>
          <w:rFonts w:asciiTheme="majorHAnsi" w:hAnsiTheme="majorHAnsi"/>
          <w:i/>
        </w:rPr>
        <w:t>Explo</w:t>
      </w:r>
      <w:r w:rsidR="00842FCD" w:rsidRPr="00D26460">
        <w:rPr>
          <w:rFonts w:asciiTheme="majorHAnsi" w:hAnsiTheme="majorHAnsi"/>
          <w:i/>
        </w:rPr>
        <w:t>ring the effects of training on</w:t>
      </w:r>
      <w:r w:rsidR="00EE26A0" w:rsidRPr="00D26460">
        <w:rPr>
          <w:rFonts w:asciiTheme="majorHAnsi" w:hAnsiTheme="majorHAnsi"/>
          <w:i/>
        </w:rPr>
        <w:t xml:space="preserve"> </w:t>
      </w:r>
      <w:r w:rsidRPr="00D26460">
        <w:rPr>
          <w:rFonts w:asciiTheme="majorHAnsi" w:hAnsiTheme="majorHAnsi"/>
          <w:i/>
        </w:rPr>
        <w:t xml:space="preserve">sex differences seen in mental rotation tasks </w:t>
      </w:r>
    </w:p>
    <w:p w14:paraId="00296E0B" w14:textId="77777777" w:rsidR="00F6535F" w:rsidRPr="00D26460" w:rsidRDefault="00F6535F" w:rsidP="00F24A23">
      <w:pPr>
        <w:suppressAutoHyphens/>
        <w:rPr>
          <w:rFonts w:asciiTheme="majorHAnsi" w:hAnsiTheme="majorHAnsi"/>
          <w:b/>
          <w:u w:val="single"/>
        </w:rPr>
      </w:pPr>
    </w:p>
    <w:p w14:paraId="506F4A3A" w14:textId="77777777" w:rsidR="00123667" w:rsidRPr="00D26460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Employment</w:t>
      </w:r>
    </w:p>
    <w:p w14:paraId="587F6FAF" w14:textId="2A7CE594" w:rsidR="00B33BCB" w:rsidRDefault="00B33BCB" w:rsidP="00BD530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Professor, Department of Psychology, Florida State University, August 2021</w:t>
      </w:r>
      <w:r w:rsidR="008A53FA">
        <w:rPr>
          <w:rFonts w:asciiTheme="majorHAnsi" w:hAnsiTheme="majorHAnsi"/>
        </w:rPr>
        <w:t xml:space="preserve"> to present</w:t>
      </w:r>
      <w:r>
        <w:rPr>
          <w:rFonts w:asciiTheme="majorHAnsi" w:hAnsiTheme="majorHAnsi"/>
        </w:rPr>
        <w:t>.</w:t>
      </w:r>
    </w:p>
    <w:p w14:paraId="267549F1" w14:textId="77777777" w:rsidR="00C03AA2" w:rsidRPr="00D26460" w:rsidRDefault="00277666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Center Research Faculty, Florida Center for Reading Research, Florida State University, August 2012 to present.</w:t>
      </w:r>
    </w:p>
    <w:p w14:paraId="7CA266A8" w14:textId="15A0E8A4" w:rsidR="00B40C96" w:rsidRDefault="00B40C96" w:rsidP="00A95A94">
      <w:pPr>
        <w:suppressAutoHyphens/>
        <w:ind w:left="720" w:hanging="720"/>
        <w:rPr>
          <w:rFonts w:asciiTheme="majorHAnsi" w:hAnsiTheme="majorHAnsi"/>
        </w:rPr>
      </w:pPr>
    </w:p>
    <w:p w14:paraId="5DED2754" w14:textId="77777777" w:rsidR="008A53FA" w:rsidRPr="00D26460" w:rsidRDefault="008A53FA" w:rsidP="008A53FA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Associate Professor, Department of Psychology, Florida State University, August 2017 to </w:t>
      </w:r>
      <w:r>
        <w:rPr>
          <w:rFonts w:asciiTheme="majorHAnsi" w:hAnsiTheme="majorHAnsi"/>
        </w:rPr>
        <w:t>August 2021</w:t>
      </w:r>
      <w:r w:rsidRPr="00D26460">
        <w:rPr>
          <w:rFonts w:asciiTheme="majorHAnsi" w:hAnsiTheme="majorHAnsi"/>
        </w:rPr>
        <w:t>.</w:t>
      </w:r>
    </w:p>
    <w:p w14:paraId="7D493F80" w14:textId="77777777" w:rsidR="00A95A94" w:rsidRPr="00D26460" w:rsidRDefault="00A95A94" w:rsidP="00A95A9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Assistant Professor, Department of Psychology, Florida State University, August 2012 to August 2017.</w:t>
      </w:r>
    </w:p>
    <w:p w14:paraId="7E161718" w14:textId="77777777" w:rsidR="002D0E84" w:rsidRPr="00D26460" w:rsidRDefault="00EC5DAD" w:rsidP="00BD530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Associate in Research</w:t>
      </w:r>
      <w:r w:rsidR="000B7D95" w:rsidRPr="00D26460">
        <w:rPr>
          <w:rFonts w:asciiTheme="majorHAnsi" w:hAnsiTheme="majorHAnsi"/>
        </w:rPr>
        <w:t xml:space="preserve"> (post-doc)</w:t>
      </w:r>
      <w:r w:rsidR="002D0E84" w:rsidRPr="00D26460">
        <w:rPr>
          <w:rFonts w:asciiTheme="majorHAnsi" w:hAnsiTheme="majorHAnsi"/>
        </w:rPr>
        <w:t xml:space="preserve">, Florida Center for Reading Research, Department of Psychology, Florida State University, September 2010 to </w:t>
      </w:r>
      <w:r w:rsidR="006D0BE0" w:rsidRPr="00D26460">
        <w:rPr>
          <w:rFonts w:asciiTheme="majorHAnsi" w:hAnsiTheme="majorHAnsi"/>
        </w:rPr>
        <w:t>August 2012</w:t>
      </w:r>
      <w:r w:rsidR="002D0E84" w:rsidRPr="00D26460">
        <w:rPr>
          <w:rFonts w:asciiTheme="majorHAnsi" w:hAnsiTheme="majorHAnsi"/>
        </w:rPr>
        <w:t>.</w:t>
      </w:r>
    </w:p>
    <w:p w14:paraId="3080EED4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D56FF46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0C77B50" w14:textId="77777777" w:rsidR="00FA3EDD" w:rsidRPr="00D26460" w:rsidRDefault="00FA3EDD" w:rsidP="00FA3EDD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lastRenderedPageBreak/>
        <w:t>Honors and Special Awards</w:t>
      </w:r>
    </w:p>
    <w:p w14:paraId="6FD2818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</w:p>
    <w:p w14:paraId="6480C1BA" w14:textId="6E60D61F" w:rsidR="00097A39" w:rsidRDefault="00097A39" w:rsidP="00FA3EDD">
      <w:pPr>
        <w:suppressAutoHyphens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May 2021:</w:t>
      </w:r>
      <w:r>
        <w:rPr>
          <w:rFonts w:asciiTheme="majorHAnsi" w:hAnsiTheme="majorHAnsi"/>
        </w:rPr>
        <w:tab/>
      </w:r>
      <w:r w:rsidRPr="00097A39">
        <w:rPr>
          <w:rFonts w:asciiTheme="majorHAnsi" w:hAnsiTheme="majorHAnsi"/>
        </w:rPr>
        <w:t xml:space="preserve">W. Russell and Eugenia Morcom Endowed Chair </w:t>
      </w:r>
      <w:r>
        <w:rPr>
          <w:rFonts w:asciiTheme="majorHAnsi" w:hAnsiTheme="majorHAnsi"/>
        </w:rPr>
        <w:tab/>
      </w:r>
    </w:p>
    <w:p w14:paraId="79C10816" w14:textId="4C4A969C" w:rsidR="00554152" w:rsidRPr="00D26460" w:rsidRDefault="009A7AD2" w:rsidP="00FA3EDD">
      <w:pPr>
        <w:suppressAutoHyphens/>
        <w:ind w:left="2160" w:hanging="2160"/>
        <w:rPr>
          <w:rFonts w:ascii="Cambria" w:hAnsi="Cambria"/>
          <w:color w:val="212121"/>
        </w:rPr>
      </w:pPr>
      <w:r w:rsidRPr="00D26460">
        <w:rPr>
          <w:rFonts w:asciiTheme="majorHAnsi" w:hAnsiTheme="majorHAnsi"/>
        </w:rPr>
        <w:t>January 2019:</w:t>
      </w:r>
      <w:r w:rsidRPr="00D26460">
        <w:rPr>
          <w:rFonts w:asciiTheme="majorHAnsi" w:hAnsiTheme="majorHAnsi"/>
        </w:rPr>
        <w:tab/>
      </w:r>
      <w:r w:rsidRPr="00D26460">
        <w:rPr>
          <w:rFonts w:ascii="Cambria" w:hAnsi="Cambria"/>
          <w:color w:val="212121"/>
        </w:rPr>
        <w:t>Early Career Impact Award, Federation of Associations in Behavioral and Brain Sciences (FABBS)</w:t>
      </w:r>
    </w:p>
    <w:p w14:paraId="7D603C95" w14:textId="77777777" w:rsidR="00BA196F" w:rsidRPr="00D26460" w:rsidRDefault="00BA196F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November 2018:</w:t>
      </w:r>
      <w:r w:rsidRPr="00D26460">
        <w:rPr>
          <w:rFonts w:asciiTheme="majorHAnsi" w:hAnsiTheme="majorHAnsi"/>
        </w:rPr>
        <w:tab/>
        <w:t xml:space="preserve">Visiting Scientist, </w:t>
      </w:r>
      <w:r w:rsidR="009A7AD2" w:rsidRPr="00D26460">
        <w:rPr>
          <w:rFonts w:asciiTheme="majorHAnsi" w:hAnsiTheme="majorHAnsi"/>
        </w:rPr>
        <w:t>University of New England &amp; QIMR Berghofer,</w:t>
      </w:r>
      <w:r w:rsidRPr="00D26460">
        <w:rPr>
          <w:rFonts w:asciiTheme="majorHAnsi" w:hAnsiTheme="majorHAnsi"/>
        </w:rPr>
        <w:t xml:space="preserve"> Australia</w:t>
      </w:r>
    </w:p>
    <w:p w14:paraId="7001256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September 2018</w:t>
      </w:r>
      <w:r w:rsidR="00B40C96" w:rsidRPr="00D26460">
        <w:rPr>
          <w:rFonts w:asciiTheme="majorHAnsi" w:hAnsiTheme="majorHAnsi"/>
        </w:rPr>
        <w:t>:</w:t>
      </w:r>
      <w:r w:rsidRPr="00D26460">
        <w:rPr>
          <w:rFonts w:asciiTheme="majorHAnsi" w:hAnsiTheme="majorHAnsi"/>
        </w:rPr>
        <w:tab/>
        <w:t>Visiting Scientist, MRC Cognition and Brain Sciences Unit, University of Cambridge, UK</w:t>
      </w:r>
    </w:p>
    <w:p w14:paraId="7705A5D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2018:</w:t>
      </w:r>
      <w:r w:rsidRPr="00D26460">
        <w:rPr>
          <w:rFonts w:asciiTheme="majorHAnsi" w:hAnsiTheme="majorHAnsi"/>
        </w:rPr>
        <w:tab/>
        <w:t>Developing Scholar Award, Florida State University</w:t>
      </w:r>
      <w:r w:rsidR="00AD3F0D" w:rsidRPr="00D26460">
        <w:rPr>
          <w:rFonts w:asciiTheme="majorHAnsi" w:hAnsiTheme="majorHAnsi"/>
        </w:rPr>
        <w:t xml:space="preserve"> ($10,000)</w:t>
      </w:r>
    </w:p>
    <w:p w14:paraId="2EB7B12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2016:</w:t>
      </w:r>
      <w:r w:rsidRPr="00D26460">
        <w:rPr>
          <w:rFonts w:asciiTheme="majorHAnsi" w:hAnsiTheme="majorHAnsi"/>
        </w:rPr>
        <w:tab/>
        <w:t>J.L. Fuller &amp; J.P. Scott Memorial Award for Outstanding Scientific Accomplishments, Behavioral Genetics Association</w:t>
      </w:r>
    </w:p>
    <w:p w14:paraId="5812DCE2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2016:</w:t>
      </w:r>
      <w:r w:rsidRPr="00D26460">
        <w:rPr>
          <w:rFonts w:asciiTheme="majorHAnsi" w:hAnsiTheme="majorHAnsi"/>
        </w:rPr>
        <w:tab/>
        <w:t>Honors Thesis Mentor Award, Florida State University</w:t>
      </w:r>
      <w:r w:rsidR="00AD3F0D" w:rsidRPr="00D26460">
        <w:rPr>
          <w:rFonts w:asciiTheme="majorHAnsi" w:hAnsiTheme="majorHAnsi"/>
        </w:rPr>
        <w:t xml:space="preserve"> ($2,000)</w:t>
      </w:r>
    </w:p>
    <w:p w14:paraId="66B0B625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December 2015:</w:t>
      </w:r>
      <w:r w:rsidRPr="00D26460">
        <w:rPr>
          <w:rFonts w:asciiTheme="majorHAnsi" w:hAnsiTheme="majorHAnsi"/>
        </w:rPr>
        <w:tab/>
        <w:t xml:space="preserve">Rising Star Award, Association for Psychological Science </w:t>
      </w:r>
    </w:p>
    <w:p w14:paraId="2448A6CC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July 2014:</w:t>
      </w:r>
      <w:r w:rsidRPr="00D26460">
        <w:rPr>
          <w:rFonts w:asciiTheme="majorHAnsi" w:hAnsiTheme="majorHAnsi"/>
        </w:rPr>
        <w:tab/>
        <w:t xml:space="preserve">The Rebecca L. </w:t>
      </w:r>
      <w:proofErr w:type="spellStart"/>
      <w:r w:rsidRPr="00D26460">
        <w:rPr>
          <w:rFonts w:asciiTheme="majorHAnsi" w:hAnsiTheme="majorHAnsi"/>
        </w:rPr>
        <w:t>Sandak</w:t>
      </w:r>
      <w:proofErr w:type="spellEnd"/>
      <w:r w:rsidRPr="00D26460">
        <w:rPr>
          <w:rFonts w:asciiTheme="majorHAnsi" w:hAnsiTheme="majorHAnsi"/>
        </w:rPr>
        <w:t xml:space="preserve"> Young Investigator Award, The Society for the Scientific Studies of Reading</w:t>
      </w:r>
      <w:r w:rsidR="00AD3F0D" w:rsidRPr="00D26460">
        <w:rPr>
          <w:rFonts w:asciiTheme="majorHAnsi" w:hAnsiTheme="majorHAnsi"/>
        </w:rPr>
        <w:t xml:space="preserve"> ($500)</w:t>
      </w:r>
    </w:p>
    <w:p w14:paraId="1233B588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 2010:</w:t>
      </w:r>
      <w:r w:rsidRPr="00D26460">
        <w:rPr>
          <w:rFonts w:asciiTheme="majorHAnsi" w:hAnsiTheme="majorHAnsi"/>
        </w:rPr>
        <w:tab/>
        <w:t>Human Development and Family Science Graduate Student Research Award, Ohio State University</w:t>
      </w:r>
    </w:p>
    <w:p w14:paraId="64C7D894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January 2010: </w:t>
      </w:r>
      <w:r w:rsidRPr="00D26460">
        <w:rPr>
          <w:rFonts w:asciiTheme="majorHAnsi" w:hAnsiTheme="majorHAnsi"/>
        </w:rPr>
        <w:tab/>
        <w:t>Department nominated for the University Graduate Associate Teaching Award, Ohio State University</w:t>
      </w:r>
    </w:p>
    <w:p w14:paraId="61CC8C1E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 2009:</w:t>
      </w:r>
      <w:r w:rsidRPr="00D26460">
        <w:rPr>
          <w:rFonts w:asciiTheme="majorHAnsi" w:hAnsiTheme="majorHAnsi"/>
        </w:rPr>
        <w:tab/>
        <w:t>International Society for Intelligence Research and Templeton Foundation Graduate Student Travel Support Award</w:t>
      </w:r>
    </w:p>
    <w:p w14:paraId="7F283961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2009:</w:t>
      </w:r>
      <w:r w:rsidRPr="00D26460">
        <w:rPr>
          <w:rFonts w:asciiTheme="majorHAnsi" w:hAnsiTheme="majorHAnsi"/>
        </w:rPr>
        <w:tab/>
        <w:t>College of Education and Human Ecology Graduate Dissertation Fellowship, Lucile and Roland Kennedy Scholarship Fund in Human Ecology, Ohio State University</w:t>
      </w:r>
    </w:p>
    <w:p w14:paraId="452E4050" w14:textId="77777777" w:rsidR="00FA3EDD" w:rsidRPr="00D26460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2009:</w:t>
      </w:r>
      <w:r w:rsidRPr="00D26460">
        <w:rPr>
          <w:rFonts w:asciiTheme="majorHAnsi" w:hAnsiTheme="majorHAnsi"/>
        </w:rPr>
        <w:tab/>
        <w:t xml:space="preserve">P.E.O. Scholar Award, Philanthropic Educational Organization International </w:t>
      </w:r>
    </w:p>
    <w:p w14:paraId="1A66237E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 2008:</w:t>
      </w:r>
      <w:r w:rsidRPr="00D26460">
        <w:rPr>
          <w:rFonts w:asciiTheme="majorHAnsi" w:hAnsiTheme="majorHAnsi"/>
        </w:rPr>
        <w:tab/>
        <w:t xml:space="preserve">College of Education and Human Ecology Scholarship, The Florence L. and I. George Miller Memorial Scholarship, Ohio State University </w:t>
      </w:r>
    </w:p>
    <w:p w14:paraId="5B6C57DD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August 2007:</w:t>
      </w:r>
      <w:r w:rsidRPr="00D26460">
        <w:rPr>
          <w:rFonts w:asciiTheme="majorHAnsi" w:hAnsiTheme="majorHAnsi"/>
        </w:rPr>
        <w:tab/>
        <w:t>College of Education and Human Ecology Scholarship, The Florence L. and I. George Miller Memorial Scholarship, Ohio State University</w:t>
      </w:r>
    </w:p>
    <w:p w14:paraId="667390E0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May 2007:</w:t>
      </w:r>
      <w:r w:rsidRPr="00D26460">
        <w:rPr>
          <w:rFonts w:asciiTheme="majorHAnsi" w:hAnsiTheme="majorHAnsi"/>
        </w:rPr>
        <w:tab/>
        <w:t>College of Education and Human Ecology Graduate Fellowship, Myrtle Wolcott Cram Scholarship, The Ohio State University</w:t>
      </w:r>
    </w:p>
    <w:p w14:paraId="7A89C82C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lang w:val="en-CA"/>
        </w:rPr>
      </w:pPr>
      <w:r w:rsidRPr="00D26460">
        <w:rPr>
          <w:rFonts w:asciiTheme="majorHAnsi" w:hAnsiTheme="majorHAnsi"/>
        </w:rPr>
        <w:t>September 2005:</w:t>
      </w: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bCs/>
          <w:lang w:val="en-CA"/>
        </w:rPr>
        <w:t xml:space="preserve">Hintz Graduate Education Enhancement Fellowship, Pennsylvania State University </w:t>
      </w:r>
    </w:p>
    <w:p w14:paraId="12D14848" w14:textId="77777777" w:rsidR="00FA3EDD" w:rsidRPr="00D26460" w:rsidRDefault="00FA3EDD" w:rsidP="00FA3EDD">
      <w:pPr>
        <w:pStyle w:val="BodyTextIndent2"/>
        <w:ind w:left="2160" w:hanging="2160"/>
        <w:rPr>
          <w:rFonts w:asciiTheme="majorHAnsi" w:hAnsiTheme="majorHAnsi"/>
          <w:bCs/>
          <w:iCs/>
          <w:lang w:val="en-CA"/>
        </w:rPr>
      </w:pPr>
      <w:r w:rsidRPr="00D26460">
        <w:rPr>
          <w:rFonts w:asciiTheme="majorHAnsi" w:hAnsiTheme="majorHAnsi"/>
          <w:bCs/>
          <w:lang w:val="en-CA"/>
        </w:rPr>
        <w:t>August 2005:</w:t>
      </w:r>
      <w:r w:rsidRPr="00D26460">
        <w:rPr>
          <w:rFonts w:asciiTheme="majorHAnsi" w:hAnsiTheme="majorHAnsi"/>
          <w:bCs/>
          <w:lang w:val="en-CA"/>
        </w:rPr>
        <w:tab/>
        <w:t>Graham Endowed Fellowship Award</w:t>
      </w:r>
      <w:r w:rsidRPr="00D26460">
        <w:rPr>
          <w:rFonts w:asciiTheme="majorHAnsi" w:hAnsiTheme="majorHAnsi"/>
          <w:b/>
          <w:bCs/>
          <w:lang w:val="en-CA"/>
        </w:rPr>
        <w:t xml:space="preserve">, </w:t>
      </w:r>
      <w:r w:rsidRPr="00D26460">
        <w:rPr>
          <w:rFonts w:asciiTheme="majorHAnsi" w:hAnsiTheme="majorHAnsi"/>
          <w:bCs/>
          <w:iCs/>
          <w:lang w:val="en-CA"/>
        </w:rPr>
        <w:t>Pennsylvania State University</w:t>
      </w:r>
    </w:p>
    <w:p w14:paraId="01CEB539" w14:textId="77777777" w:rsidR="00FA3EDD" w:rsidRPr="00D26460" w:rsidRDefault="00FA3EDD" w:rsidP="00FA3ED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AEE9F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8713C55" w14:textId="77777777" w:rsidR="00C43D48" w:rsidRPr="00D26460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2448F2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0F2B0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2F19CF5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1F2371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79F87FB" w14:textId="77777777" w:rsidR="00FA3EDD" w:rsidRPr="00D26460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E309189" w14:textId="77777777" w:rsidR="00C959E4" w:rsidRPr="00D26460" w:rsidRDefault="000E50A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26460">
        <w:rPr>
          <w:rFonts w:asciiTheme="majorHAnsi" w:hAnsiTheme="majorHAnsi"/>
          <w:b/>
          <w:bCs/>
          <w:sz w:val="32"/>
          <w:szCs w:val="32"/>
        </w:rPr>
        <w:t xml:space="preserve">Research </w:t>
      </w:r>
    </w:p>
    <w:p w14:paraId="684BF73B" w14:textId="77777777" w:rsidR="00E97D38" w:rsidRPr="00D26460" w:rsidRDefault="000E50AD" w:rsidP="00096AE3">
      <w:pPr>
        <w:pStyle w:val="BodyTextIndent2"/>
        <w:ind w:left="2160" w:hanging="2160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>Grants</w:t>
      </w:r>
    </w:p>
    <w:p w14:paraId="455870B2" w14:textId="77777777" w:rsidR="0082296B" w:rsidRPr="00D26460" w:rsidRDefault="0082296B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6CE82378" w14:textId="77777777" w:rsidR="00AC3143" w:rsidRPr="00D26460" w:rsidRDefault="000E50AD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Active Grants</w:t>
      </w:r>
    </w:p>
    <w:p w14:paraId="20A5A563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IES, Predoctoral Training Program</w:t>
      </w:r>
    </w:p>
    <w:p w14:paraId="0DC684E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Florida Interdisciplinary Research Fellows in Education Sciences (FIREFLIES)</w:t>
      </w:r>
    </w:p>
    <w:p w14:paraId="13E6809F" w14:textId="77777777" w:rsidR="00075A8B" w:rsidRPr="00D26460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N. Patton-Terry (S.A. Hart, Co-PI)</w:t>
      </w:r>
    </w:p>
    <w:p w14:paraId="0CE1054B" w14:textId="77777777" w:rsidR="00075A8B" w:rsidRPr="00D26460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$4,449,927</w:t>
      </w:r>
    </w:p>
    <w:p w14:paraId="2F94C432" w14:textId="77777777" w:rsidR="00075A8B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7/01/2020-06/30/2025</w:t>
      </w:r>
    </w:p>
    <w:p w14:paraId="7937839C" w14:textId="77777777" w:rsidR="008161D3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61C0E285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</w:rPr>
        <w:t>Chan Zuckerberg Initiative</w:t>
      </w:r>
    </w:p>
    <w:p w14:paraId="3FBEE30E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8161D3">
        <w:rPr>
          <w:rFonts w:asciiTheme="majorHAnsi" w:hAnsiTheme="majorHAnsi"/>
          <w:bCs/>
          <w:iCs/>
        </w:rPr>
        <w:t>Projecting and Understanding the K3 COVID-19 Reading Slide through a COVID-19 Change Calculator</w:t>
      </w:r>
    </w:p>
    <w:p w14:paraId="191968A7" w14:textId="77777777" w:rsidR="008161D3" w:rsidRPr="00D26460" w:rsidRDefault="008161D3" w:rsidP="008161D3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>Y. Petscher</w:t>
      </w:r>
      <w:r w:rsidRPr="00D26460">
        <w:rPr>
          <w:rFonts w:asciiTheme="majorHAnsi" w:hAnsiTheme="majorHAnsi"/>
          <w:bCs/>
        </w:rPr>
        <w:t xml:space="preserve"> (S.A. Hart, Co-PI)</w:t>
      </w:r>
    </w:p>
    <w:p w14:paraId="7ED09CF7" w14:textId="77777777" w:rsidR="008161D3" w:rsidRPr="00D26460" w:rsidRDefault="008161D3" w:rsidP="008161D3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>
        <w:rPr>
          <w:rFonts w:asciiTheme="majorHAnsi" w:hAnsiTheme="majorHAnsi"/>
          <w:bCs/>
        </w:rPr>
        <w:t>50,000</w:t>
      </w:r>
    </w:p>
    <w:p w14:paraId="2422A8D1" w14:textId="77777777" w:rsidR="008161D3" w:rsidRPr="00D26460" w:rsidRDefault="008161D3" w:rsidP="008161D3">
      <w:pPr>
        <w:pStyle w:val="BodyTextIndent2"/>
        <w:ind w:left="2160" w:hanging="21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Project Dates: 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6/01/2020-06/01/2021</w:t>
      </w:r>
    </w:p>
    <w:p w14:paraId="60B321C8" w14:textId="77777777" w:rsidR="008161D3" w:rsidRPr="00D26460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323D6EA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R01</w:t>
      </w:r>
    </w:p>
    <w:p w14:paraId="20F8A002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An Open Learning Disabilities Behavioral Data Repository</w:t>
      </w:r>
    </w:p>
    <w:p w14:paraId="7D1F2DC3" w14:textId="77777777" w:rsidR="00AC565D" w:rsidRPr="00D26460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 Schatschneider</w:t>
      </w:r>
      <w:r w:rsidR="005730D3" w:rsidRPr="00D26460">
        <w:rPr>
          <w:rFonts w:asciiTheme="majorHAnsi" w:hAnsiTheme="majorHAnsi"/>
          <w:bCs/>
        </w:rPr>
        <w:t xml:space="preserve"> </w:t>
      </w:r>
    </w:p>
    <w:p w14:paraId="302B8528" w14:textId="77777777" w:rsidR="00AC565D" w:rsidRPr="00D26460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$2,902,627</w:t>
      </w:r>
    </w:p>
    <w:p w14:paraId="10A017FD" w14:textId="77777777" w:rsidR="00AC565D" w:rsidRPr="00D26460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1/11/2019-12/31/2023</w:t>
      </w:r>
    </w:p>
    <w:p w14:paraId="68C5112F" w14:textId="77777777" w:rsidR="00AC565D" w:rsidRPr="00D26460" w:rsidRDefault="00AC565D" w:rsidP="00AC43EE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6B3134D4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9C4936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The Florida Learning Disabilities Research Center   </w:t>
      </w:r>
    </w:p>
    <w:p w14:paraId="655820A6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R. Wagner (S.A. Hart, Co-Investigator)</w:t>
      </w:r>
    </w:p>
    <w:p w14:paraId="00E963AA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$10,534,289</w:t>
      </w:r>
    </w:p>
    <w:p w14:paraId="14A11EB1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</w:t>
      </w:r>
      <w:r w:rsidRPr="00D26460">
        <w:rPr>
          <w:rFonts w:asciiTheme="majorHAnsi" w:hAnsiTheme="majorHAnsi"/>
          <w:bCs/>
        </w:rPr>
        <w:t>/2022</w:t>
      </w:r>
    </w:p>
    <w:p w14:paraId="04232D0B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83BB93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5CBFDDEA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Reading and Math Co-Development in a Diverse Sample of Twins</w:t>
      </w:r>
    </w:p>
    <w:p w14:paraId="47B1448E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769FE0A9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$1,378,970</w:t>
      </w:r>
    </w:p>
    <w:p w14:paraId="6E7AB4DE" w14:textId="77777777" w:rsidR="00AC43EE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7479A40D" w14:textId="77777777" w:rsidR="003232EF" w:rsidRDefault="003232EF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</w:rPr>
        <w:t>OSF project page: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hyperlink r:id="rId9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https://osf.io/6fw5c/</w:t>
        </w:r>
      </w:hyperlink>
      <w:r w:rsidRPr="00D26460">
        <w:rPr>
          <w:rFonts w:asciiTheme="majorHAnsi" w:hAnsiTheme="majorHAnsi"/>
          <w:bCs/>
          <w:szCs w:val="28"/>
        </w:rPr>
        <w:t xml:space="preserve">. </w:t>
      </w:r>
    </w:p>
    <w:p w14:paraId="79978D37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461178FB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275B14B8" w14:textId="77777777" w:rsidR="00AC43EE" w:rsidRPr="00D26460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Engagement Core</w:t>
      </w:r>
      <w:r w:rsidR="00440275" w:rsidRPr="00D26460">
        <w:rPr>
          <w:rFonts w:asciiTheme="majorHAnsi" w:hAnsiTheme="majorHAnsi"/>
          <w:bCs/>
        </w:rPr>
        <w:t xml:space="preserve"> (Training and Dissemination)</w:t>
      </w:r>
    </w:p>
    <w:p w14:paraId="6C36A105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S.A. Hart</w:t>
      </w:r>
    </w:p>
    <w:p w14:paraId="06CC3647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$635,750</w:t>
      </w:r>
    </w:p>
    <w:p w14:paraId="634B0633" w14:textId="77777777" w:rsidR="00AC43EE" w:rsidRPr="00D26460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5039CC83" w14:textId="77777777" w:rsidR="005100A0" w:rsidRPr="00D26460" w:rsidRDefault="005100A0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678C57" w14:textId="77777777" w:rsidR="008161D3" w:rsidRDefault="008161D3" w:rsidP="005100A0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37FBBC6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 xml:space="preserve">NIH/NICHD P50  </w:t>
      </w:r>
    </w:p>
    <w:p w14:paraId="7653706B" w14:textId="77777777" w:rsidR="005100A0" w:rsidRPr="00D26460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Understanding Risk for Early Language and Literacy Difficulties in Young Children</w:t>
      </w:r>
    </w:p>
    <w:p w14:paraId="7A0CC2BC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B. Phillips (S.A. Hart, Co-Investigator)</w:t>
      </w:r>
    </w:p>
    <w:p w14:paraId="5697AEE4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</w:t>
      </w:r>
      <w:r w:rsidR="0026219D" w:rsidRPr="00D26460">
        <w:rPr>
          <w:rFonts w:asciiTheme="majorHAnsi" w:hAnsiTheme="majorHAnsi"/>
          <w:bCs/>
        </w:rPr>
        <w:t>1,378,970</w:t>
      </w:r>
    </w:p>
    <w:p w14:paraId="141D3FC4" w14:textId="77777777" w:rsidR="005100A0" w:rsidRPr="00D26460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136867" w:rsidRPr="00D26460">
        <w:rPr>
          <w:rFonts w:asciiTheme="majorHAnsi" w:hAnsiTheme="majorHAnsi"/>
          <w:bCs/>
        </w:rPr>
        <w:t>09/22/2017-07/31/2022</w:t>
      </w:r>
    </w:p>
    <w:p w14:paraId="4123FB00" w14:textId="77777777" w:rsidR="005100A0" w:rsidRPr="00D26460" w:rsidRDefault="005100A0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C60FCB4" w14:textId="77777777" w:rsidR="00E97D38" w:rsidRPr="00D26460" w:rsidRDefault="000E50AD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Completed Grants</w:t>
      </w:r>
    </w:p>
    <w:p w14:paraId="4FCB46BA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FSU Council on Research &amp; Creativity Multidisciplinary Support Award</w:t>
      </w:r>
    </w:p>
    <w:p w14:paraId="44653665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Psychology and Music Theory: A Multidisciplinary Approach to</w:t>
      </w:r>
    </w:p>
    <w:p w14:paraId="79E49EF3" w14:textId="77777777" w:rsidR="00575405" w:rsidRPr="00D26460" w:rsidRDefault="00575405" w:rsidP="00575405">
      <w:pPr>
        <w:pStyle w:val="BodyTextIndent2"/>
        <w:ind w:left="2880" w:firstLine="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Understanding the Math-Music Link</w:t>
      </w:r>
    </w:p>
    <w:p w14:paraId="52B2BD7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Hart, C.M Ganley, J. Clendinning &amp; N. Rogers</w:t>
      </w:r>
    </w:p>
    <w:p w14:paraId="2E1AB148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$25,000</w:t>
      </w:r>
    </w:p>
    <w:p w14:paraId="510FDC17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02/01/2016-01/31/2018</w:t>
      </w:r>
    </w:p>
    <w:p w14:paraId="687B3C63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AC8A098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5DC5C002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 xml:space="preserve">Core B: Training and Dissemination   </w:t>
      </w:r>
    </w:p>
    <w:p w14:paraId="0663EFE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42F86A2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$545,080</w:t>
      </w:r>
    </w:p>
    <w:p w14:paraId="4F0E560E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74082DC6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78D10B33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NIH/NICHD P50</w:t>
      </w:r>
    </w:p>
    <w:p w14:paraId="06A7908D" w14:textId="77777777" w:rsidR="00575405" w:rsidRPr="00D26460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Project IV: Florida Twin Project on Reading, Behavior, and Environment</w:t>
      </w:r>
    </w:p>
    <w:p w14:paraId="65612FC9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J. Taylor (S.A. Hart, Co-Investigator) </w:t>
      </w:r>
    </w:p>
    <w:p w14:paraId="5C73258F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$636,111</w:t>
      </w:r>
    </w:p>
    <w:p w14:paraId="4874BC3C" w14:textId="77777777" w:rsidR="00575405" w:rsidRPr="00D26460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05/01/2012-09/20/2017</w:t>
      </w:r>
    </w:p>
    <w:p w14:paraId="4166291B" w14:textId="77777777" w:rsidR="00575405" w:rsidRPr="00D26460" w:rsidRDefault="00575405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0743CC73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4F0710DF" w14:textId="77777777" w:rsidR="009845B5" w:rsidRPr="00D26460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Shape of Educational Data</w:t>
      </w:r>
    </w:p>
    <w:p w14:paraId="5D1F2496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Investigators: </w:t>
      </w:r>
      <w:r w:rsidRPr="00D26460">
        <w:rPr>
          <w:rFonts w:asciiTheme="majorHAnsi" w:hAnsiTheme="majorHAnsi"/>
          <w:bCs/>
        </w:rPr>
        <w:tab/>
        <w:t>S.A. Hart &amp; C.M. Ganley</w:t>
      </w:r>
    </w:p>
    <w:p w14:paraId="0ECB65B6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189,444</w:t>
      </w:r>
    </w:p>
    <w:p w14:paraId="2C09BB14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10/01/2014-09/30/2017 </w:t>
      </w:r>
    </w:p>
    <w:p w14:paraId="0C5ABE71" w14:textId="77777777" w:rsidR="009845B5" w:rsidRPr="00D26460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048B62B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  <w:t>NSF</w:t>
      </w:r>
    </w:p>
    <w:p w14:paraId="50813D2D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  <w:t>Organizing Multi-Disciplinary Communities to Conduct Data-Intensive Educational Research</w:t>
      </w:r>
    </w:p>
    <w:p w14:paraId="0914D1F9" w14:textId="77777777" w:rsidR="00246E80" w:rsidRPr="00D26460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>(subcontract) S.A. Hart &amp; C.M. Ganley</w:t>
      </w:r>
    </w:p>
    <w:p w14:paraId="7EC80323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44,660</w:t>
      </w:r>
    </w:p>
    <w:p w14:paraId="5A2D5312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Main Site PI: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E. Peters, GMU</w:t>
      </w:r>
    </w:p>
    <w:p w14:paraId="17D8AF09" w14:textId="77777777" w:rsidR="00246E80" w:rsidRPr="00D26460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09/15/2013-08/31/2016</w:t>
      </w:r>
    </w:p>
    <w:p w14:paraId="6EBFA969" w14:textId="77777777" w:rsidR="00246E80" w:rsidRPr="00D26460" w:rsidRDefault="00246E80" w:rsidP="007C37E3">
      <w:pPr>
        <w:rPr>
          <w:rFonts w:asciiTheme="majorHAnsi" w:hAnsiTheme="majorHAnsi"/>
          <w:bCs/>
        </w:rPr>
      </w:pPr>
    </w:p>
    <w:p w14:paraId="49D30360" w14:textId="77777777" w:rsidR="008F2FBE" w:rsidRDefault="008F2FBE" w:rsidP="007C37E3">
      <w:pPr>
        <w:rPr>
          <w:rFonts w:asciiTheme="majorHAnsi" w:hAnsiTheme="majorHAnsi"/>
          <w:bCs/>
        </w:rPr>
      </w:pPr>
    </w:p>
    <w:p w14:paraId="3F3558CF" w14:textId="77777777" w:rsidR="008F2FBE" w:rsidRDefault="008F2FBE" w:rsidP="007C37E3">
      <w:pPr>
        <w:rPr>
          <w:rFonts w:asciiTheme="majorHAnsi" w:hAnsiTheme="majorHAnsi"/>
          <w:bCs/>
        </w:rPr>
      </w:pPr>
    </w:p>
    <w:p w14:paraId="7C9CDC5B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>NIH/NICHD R21</w:t>
      </w:r>
    </w:p>
    <w:p w14:paraId="28BE8320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Response to Intervention  </w:t>
      </w:r>
    </w:p>
    <w:p w14:paraId="2FB9240A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Investigator: </w:t>
      </w:r>
      <w:r w:rsidRPr="00D26460">
        <w:rPr>
          <w:rFonts w:asciiTheme="majorHAnsi" w:hAnsiTheme="majorHAnsi"/>
          <w:bCs/>
        </w:rPr>
        <w:tab/>
        <w:t xml:space="preserve">S.A. Hart </w:t>
      </w:r>
    </w:p>
    <w:p w14:paraId="6CA85D0F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Total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398,573</w:t>
      </w:r>
    </w:p>
    <w:p w14:paraId="120708F4" w14:textId="77777777" w:rsidR="007C37E3" w:rsidRPr="00D26460" w:rsidRDefault="007C37E3" w:rsidP="007C37E3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04/01/2013-03/31/2016 </w:t>
      </w:r>
    </w:p>
    <w:p w14:paraId="32EF3FE6" w14:textId="77777777" w:rsidR="007C37E3" w:rsidRPr="00D26460" w:rsidRDefault="007C37E3" w:rsidP="00A018AB">
      <w:pPr>
        <w:ind w:left="2880" w:hanging="2880"/>
        <w:rPr>
          <w:rFonts w:asciiTheme="majorHAnsi" w:hAnsiTheme="majorHAnsi"/>
          <w:bCs/>
        </w:rPr>
      </w:pPr>
    </w:p>
    <w:p w14:paraId="1F732A6E" w14:textId="77777777" w:rsidR="00BD4C4B" w:rsidRPr="00D26460" w:rsidRDefault="00A018AB" w:rsidP="00A018AB">
      <w:pPr>
        <w:ind w:left="2880" w:hanging="288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Funding Agency: </w:t>
      </w:r>
      <w:r w:rsidRPr="00D26460">
        <w:rPr>
          <w:rFonts w:asciiTheme="majorHAnsi" w:hAnsiTheme="majorHAnsi"/>
          <w:bCs/>
        </w:rPr>
        <w:tab/>
      </w:r>
      <w:r w:rsidR="00BD4C4B" w:rsidRPr="00D26460">
        <w:rPr>
          <w:rFonts w:asciiTheme="majorHAnsi" w:hAnsiTheme="majorHAnsi"/>
          <w:bCs/>
        </w:rPr>
        <w:t xml:space="preserve">FSU </w:t>
      </w:r>
      <w:r w:rsidRPr="00D26460">
        <w:rPr>
          <w:rFonts w:asciiTheme="majorHAnsi" w:hAnsiTheme="majorHAnsi"/>
          <w:bCs/>
        </w:rPr>
        <w:t xml:space="preserve">Council on Research &amp; Creativity </w:t>
      </w:r>
      <w:r w:rsidR="00BD4C4B" w:rsidRPr="00D26460">
        <w:rPr>
          <w:rFonts w:asciiTheme="majorHAnsi" w:hAnsiTheme="majorHAnsi"/>
          <w:bCs/>
        </w:rPr>
        <w:t>First Year Assistant Professor Award</w:t>
      </w:r>
    </w:p>
    <w:p w14:paraId="202F8991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Title: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Individual Differences in Internet Cognition </w:t>
      </w:r>
    </w:p>
    <w:p w14:paraId="5ABD3DB7" w14:textId="77777777" w:rsidR="00BD4C4B" w:rsidRPr="00D26460" w:rsidRDefault="00804839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Principal </w:t>
      </w:r>
      <w:r w:rsidR="00BD4C4B" w:rsidRPr="00D26460">
        <w:rPr>
          <w:rFonts w:asciiTheme="majorHAnsi" w:hAnsiTheme="majorHAnsi"/>
          <w:bCs/>
        </w:rPr>
        <w:t xml:space="preserve">Investigator: </w:t>
      </w:r>
      <w:r w:rsidR="00BD4C4B" w:rsidRPr="00D26460">
        <w:rPr>
          <w:rFonts w:asciiTheme="majorHAnsi" w:hAnsiTheme="majorHAnsi"/>
          <w:bCs/>
        </w:rPr>
        <w:tab/>
        <w:t xml:space="preserve">S.A. Hart </w:t>
      </w:r>
    </w:p>
    <w:p w14:paraId="28F57E9B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Direct costs: 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</w:r>
      <w:r w:rsidR="00AC43EE" w:rsidRPr="00D26460">
        <w:rPr>
          <w:rFonts w:asciiTheme="majorHAnsi" w:hAnsiTheme="majorHAnsi"/>
          <w:bCs/>
        </w:rPr>
        <w:t>$</w:t>
      </w:r>
      <w:r w:rsidRPr="00D26460">
        <w:rPr>
          <w:rFonts w:asciiTheme="majorHAnsi" w:hAnsiTheme="majorHAnsi"/>
          <w:bCs/>
        </w:rPr>
        <w:t>20,000</w:t>
      </w:r>
    </w:p>
    <w:p w14:paraId="6D06D413" w14:textId="77777777" w:rsidR="00BD4C4B" w:rsidRPr="00D26460" w:rsidRDefault="00BD4C4B" w:rsidP="00BD4C4B">
      <w:pPr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Project Dates: </w:t>
      </w:r>
      <w:r w:rsidRPr="00D26460">
        <w:rPr>
          <w:rFonts w:asciiTheme="majorHAnsi" w:hAnsiTheme="majorHAnsi"/>
          <w:bCs/>
        </w:rPr>
        <w:tab/>
      </w:r>
      <w:r w:rsidRPr="00D26460">
        <w:rPr>
          <w:rFonts w:asciiTheme="majorHAnsi" w:hAnsiTheme="majorHAnsi"/>
          <w:bCs/>
        </w:rPr>
        <w:tab/>
        <w:t xml:space="preserve">Summer, 2013 </w:t>
      </w:r>
    </w:p>
    <w:p w14:paraId="3A02DFF4" w14:textId="77777777" w:rsidR="000A4F04" w:rsidRPr="00D26460" w:rsidRDefault="000A4F04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B5661A5" w14:textId="77777777" w:rsidR="00FA3EDD" w:rsidRPr="00D26460" w:rsidRDefault="000E50A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 xml:space="preserve">Publications </w:t>
      </w:r>
    </w:p>
    <w:p w14:paraId="5BECADCA" w14:textId="77777777" w:rsidR="00096AE3" w:rsidRPr="00D26460" w:rsidRDefault="00CE4AA8" w:rsidP="004F0C41">
      <w:pPr>
        <w:pStyle w:val="BodyTextIndent2"/>
        <w:ind w:left="90" w:hanging="90"/>
        <w:rPr>
          <w:rFonts w:asciiTheme="majorHAnsi" w:hAnsiTheme="majorHAnsi"/>
          <w:bCs/>
          <w:szCs w:val="24"/>
        </w:rPr>
      </w:pPr>
      <w:r w:rsidRPr="00D26460">
        <w:rPr>
          <w:rFonts w:asciiTheme="majorHAnsi" w:hAnsiTheme="majorHAnsi"/>
          <w:bCs/>
          <w:szCs w:val="24"/>
        </w:rPr>
        <w:t>(</w:t>
      </w:r>
      <w:bookmarkStart w:id="0" w:name="_Hlk66645534"/>
      <w:r w:rsidR="00FA3EDD" w:rsidRPr="00D26460">
        <w:rPr>
          <w:rFonts w:asciiTheme="majorHAnsi" w:hAnsiTheme="majorHAnsi"/>
          <w:bCs/>
          <w:i/>
          <w:szCs w:val="24"/>
        </w:rPr>
        <w:t>Students</w:t>
      </w:r>
      <w:r w:rsidR="006D7125" w:rsidRPr="00D26460">
        <w:rPr>
          <w:rFonts w:asciiTheme="majorHAnsi" w:hAnsiTheme="majorHAnsi"/>
          <w:bCs/>
          <w:i/>
          <w:szCs w:val="24"/>
        </w:rPr>
        <w:t xml:space="preserve"> and postdoctoral researchers</w:t>
      </w:r>
      <w:r w:rsidRPr="00D26460">
        <w:rPr>
          <w:rFonts w:asciiTheme="majorHAnsi" w:hAnsiTheme="majorHAnsi"/>
          <w:bCs/>
          <w:i/>
          <w:szCs w:val="24"/>
        </w:rPr>
        <w:t xml:space="preserve"> in italics</w:t>
      </w:r>
      <w:bookmarkEnd w:id="0"/>
      <w:r w:rsidR="0071626B" w:rsidRPr="00D26460">
        <w:rPr>
          <w:rFonts w:asciiTheme="majorHAnsi" w:hAnsiTheme="majorHAnsi"/>
          <w:bCs/>
          <w:i/>
          <w:szCs w:val="24"/>
        </w:rPr>
        <w:t xml:space="preserve">; </w:t>
      </w:r>
      <w:r w:rsidR="000A0F45" w:rsidRPr="00D26460">
        <w:rPr>
          <w:rFonts w:asciiTheme="majorHAnsi" w:hAnsiTheme="majorHAnsi"/>
          <w:bCs/>
          <w:szCs w:val="24"/>
        </w:rPr>
        <w:t xml:space="preserve">non-first authored </w:t>
      </w:r>
      <w:r w:rsidR="00FA3EDD" w:rsidRPr="00D26460">
        <w:rPr>
          <w:rFonts w:asciiTheme="majorHAnsi" w:hAnsiTheme="majorHAnsi"/>
          <w:bCs/>
          <w:szCs w:val="24"/>
        </w:rPr>
        <w:t xml:space="preserve">papers </w:t>
      </w:r>
      <w:r w:rsidR="0071626B" w:rsidRPr="00D26460">
        <w:rPr>
          <w:rFonts w:asciiTheme="majorHAnsi" w:hAnsiTheme="majorHAnsi"/>
          <w:bCs/>
          <w:szCs w:val="24"/>
        </w:rPr>
        <w:t xml:space="preserve">where I am </w:t>
      </w:r>
      <w:r w:rsidR="00D24A8A">
        <w:rPr>
          <w:rFonts w:asciiTheme="majorHAnsi" w:hAnsiTheme="majorHAnsi"/>
          <w:bCs/>
          <w:szCs w:val="24"/>
        </w:rPr>
        <w:t>advising</w:t>
      </w:r>
      <w:r w:rsidR="00B33BCB">
        <w:rPr>
          <w:rFonts w:asciiTheme="majorHAnsi" w:hAnsiTheme="majorHAnsi"/>
          <w:bCs/>
          <w:szCs w:val="24"/>
        </w:rPr>
        <w:t>/senior</w:t>
      </w:r>
      <w:r w:rsidR="0071626B" w:rsidRPr="00D26460">
        <w:rPr>
          <w:rFonts w:asciiTheme="majorHAnsi" w:hAnsiTheme="majorHAnsi"/>
          <w:bCs/>
          <w:szCs w:val="24"/>
        </w:rPr>
        <w:t xml:space="preserve"> aut</w:t>
      </w:r>
      <w:r w:rsidR="004F0C41" w:rsidRPr="00D26460">
        <w:rPr>
          <w:rFonts w:asciiTheme="majorHAnsi" w:hAnsiTheme="majorHAnsi"/>
          <w:bCs/>
          <w:szCs w:val="24"/>
        </w:rPr>
        <w:t xml:space="preserve">hor are </w:t>
      </w:r>
      <w:r w:rsidR="00FA3EDD" w:rsidRPr="00D26460">
        <w:rPr>
          <w:rFonts w:asciiTheme="majorHAnsi" w:hAnsiTheme="majorHAnsi"/>
          <w:bCs/>
          <w:szCs w:val="24"/>
        </w:rPr>
        <w:t>marked with *</w:t>
      </w:r>
      <w:r w:rsidR="0071626B" w:rsidRPr="00D26460">
        <w:rPr>
          <w:rFonts w:asciiTheme="majorHAnsi" w:hAnsiTheme="majorHAnsi"/>
          <w:bCs/>
          <w:szCs w:val="24"/>
        </w:rPr>
        <w:t xml:space="preserve"> as authoring convention differs across </w:t>
      </w:r>
      <w:r w:rsidR="00B677E6" w:rsidRPr="00D26460">
        <w:rPr>
          <w:rFonts w:asciiTheme="majorHAnsi" w:hAnsiTheme="majorHAnsi"/>
          <w:bCs/>
          <w:szCs w:val="24"/>
        </w:rPr>
        <w:t>my</w:t>
      </w:r>
      <w:r w:rsidR="0071626B" w:rsidRPr="00D26460">
        <w:rPr>
          <w:rFonts w:asciiTheme="majorHAnsi" w:hAnsiTheme="majorHAnsi"/>
          <w:bCs/>
          <w:szCs w:val="24"/>
        </w:rPr>
        <w:t xml:space="preserve"> fields</w:t>
      </w:r>
      <w:r w:rsidR="00B10A0E" w:rsidRPr="00D26460">
        <w:rPr>
          <w:rFonts w:asciiTheme="majorHAnsi" w:hAnsiTheme="majorHAnsi"/>
          <w:bCs/>
          <w:szCs w:val="24"/>
        </w:rPr>
        <w:t xml:space="preserve">. </w:t>
      </w:r>
      <w:r w:rsidR="00CF270B" w:rsidRPr="00D26460">
        <w:rPr>
          <w:rFonts w:asciiTheme="majorHAnsi" w:hAnsiTheme="majorHAnsi"/>
          <w:bCs/>
          <w:szCs w:val="24"/>
        </w:rPr>
        <w:t>Equal authorships</w:t>
      </w:r>
      <w:r w:rsidR="00B10A0E" w:rsidRPr="00D26460">
        <w:rPr>
          <w:rFonts w:asciiTheme="majorHAnsi" w:hAnsiTheme="majorHAnsi"/>
          <w:bCs/>
          <w:szCs w:val="24"/>
        </w:rPr>
        <w:t xml:space="preserve"> are marked with </w:t>
      </w:r>
      <w:r w:rsidR="00B10A0E"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  <w:bCs/>
          <w:szCs w:val="24"/>
        </w:rPr>
        <w:t xml:space="preserve">) </w:t>
      </w:r>
    </w:p>
    <w:p w14:paraId="21D3F6BA" w14:textId="77777777" w:rsidR="00153C49" w:rsidRPr="00D26460" w:rsidRDefault="00BA196F" w:rsidP="00BA196F">
      <w:pPr>
        <w:pStyle w:val="BodyTextIndent2"/>
        <w:tabs>
          <w:tab w:val="left" w:pos="3870"/>
        </w:tabs>
        <w:rPr>
          <w:rFonts w:asciiTheme="majorHAnsi" w:hAnsiTheme="majorHAnsi"/>
          <w:b/>
          <w:bCs/>
          <w:sz w:val="28"/>
          <w:szCs w:val="28"/>
        </w:rPr>
      </w:pPr>
      <w:r w:rsidRPr="00D26460">
        <w:rPr>
          <w:rFonts w:asciiTheme="majorHAnsi" w:hAnsiTheme="majorHAnsi"/>
          <w:b/>
          <w:bCs/>
          <w:sz w:val="28"/>
          <w:szCs w:val="28"/>
        </w:rPr>
        <w:tab/>
      </w:r>
      <w:r w:rsidRPr="00D26460">
        <w:rPr>
          <w:rFonts w:asciiTheme="majorHAnsi" w:hAnsiTheme="majorHAnsi"/>
          <w:b/>
          <w:bCs/>
          <w:sz w:val="28"/>
          <w:szCs w:val="28"/>
        </w:rPr>
        <w:tab/>
      </w:r>
    </w:p>
    <w:p w14:paraId="129A87D1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Preprints &amp; Under Review Manuscripts</w:t>
      </w:r>
    </w:p>
    <w:p w14:paraId="75EA8EB6" w14:textId="437C0C3D" w:rsidR="004836EB" w:rsidRPr="00E34B2A" w:rsidRDefault="004836EB" w:rsidP="00FE6F21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97. </w:t>
      </w:r>
      <w:r>
        <w:rPr>
          <w:rFonts w:asciiTheme="majorHAnsi" w:hAnsiTheme="majorHAnsi"/>
          <w:i/>
          <w:iCs/>
        </w:rPr>
        <w:t>Holden, L. R.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 (under review). </w:t>
      </w:r>
      <w:r w:rsidRPr="004836EB">
        <w:rPr>
          <w:rFonts w:asciiTheme="majorHAnsi" w:hAnsiTheme="majorHAnsi"/>
        </w:rPr>
        <w:t>Intelligence </w:t>
      </w:r>
      <w:r>
        <w:rPr>
          <w:rFonts w:asciiTheme="majorHAnsi" w:hAnsiTheme="majorHAnsi"/>
        </w:rPr>
        <w:t>c</w:t>
      </w:r>
      <w:r w:rsidRPr="004836EB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>b</w:t>
      </w:r>
      <w:r w:rsidRPr="004836EB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u</w:t>
      </w:r>
      <w:r w:rsidRPr="004836EB">
        <w:rPr>
          <w:rFonts w:asciiTheme="majorHAnsi" w:hAnsiTheme="majorHAnsi"/>
        </w:rPr>
        <w:t xml:space="preserve">sed to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ake a </w:t>
      </w:r>
      <w:r>
        <w:rPr>
          <w:rFonts w:asciiTheme="majorHAnsi" w:hAnsiTheme="majorHAnsi"/>
        </w:rPr>
        <w:t>m</w:t>
      </w:r>
      <w:r w:rsidRPr="004836EB">
        <w:rPr>
          <w:rFonts w:asciiTheme="majorHAnsi" w:hAnsiTheme="majorHAnsi"/>
        </w:rPr>
        <w:t xml:space="preserve">ore </w:t>
      </w:r>
      <w:r>
        <w:rPr>
          <w:rFonts w:asciiTheme="majorHAnsi" w:hAnsiTheme="majorHAnsi"/>
        </w:rPr>
        <w:t>e</w:t>
      </w:r>
      <w:r w:rsidRPr="004836EB">
        <w:rPr>
          <w:rFonts w:asciiTheme="majorHAnsi" w:hAnsiTheme="majorHAnsi"/>
        </w:rPr>
        <w:t xml:space="preserve">quitable </w:t>
      </w:r>
      <w:r>
        <w:rPr>
          <w:rFonts w:asciiTheme="majorHAnsi" w:hAnsiTheme="majorHAnsi"/>
        </w:rPr>
        <w:t>s</w:t>
      </w:r>
      <w:r w:rsidRPr="004836EB">
        <w:rPr>
          <w:rFonts w:asciiTheme="majorHAnsi" w:hAnsiTheme="majorHAnsi"/>
        </w:rPr>
        <w:t xml:space="preserve">ociety but </w:t>
      </w:r>
      <w:r>
        <w:rPr>
          <w:rFonts w:asciiTheme="majorHAnsi" w:hAnsiTheme="majorHAnsi"/>
        </w:rPr>
        <w:t>o</w:t>
      </w:r>
      <w:r w:rsidRPr="004836EB">
        <w:rPr>
          <w:rFonts w:asciiTheme="majorHAnsi" w:hAnsiTheme="majorHAnsi"/>
        </w:rPr>
        <w:t xml:space="preserve">nly </w:t>
      </w:r>
      <w:r>
        <w:rPr>
          <w:rFonts w:asciiTheme="majorHAnsi" w:hAnsiTheme="majorHAnsi"/>
        </w:rPr>
        <w:t>w</w:t>
      </w:r>
      <w:r w:rsidRPr="004836EB"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p</w:t>
      </w:r>
      <w:r w:rsidRPr="004836EB">
        <w:rPr>
          <w:rFonts w:asciiTheme="majorHAnsi" w:hAnsiTheme="majorHAnsi"/>
        </w:rPr>
        <w:t xml:space="preserve">roperly </w:t>
      </w:r>
      <w:r>
        <w:rPr>
          <w:rFonts w:asciiTheme="majorHAnsi" w:hAnsiTheme="majorHAnsi"/>
        </w:rPr>
        <w:t>d</w:t>
      </w:r>
      <w:r w:rsidRPr="004836EB">
        <w:rPr>
          <w:rFonts w:asciiTheme="majorHAnsi" w:hAnsiTheme="majorHAnsi"/>
        </w:rPr>
        <w:t xml:space="preserve">efined and </w:t>
      </w:r>
      <w:r>
        <w:rPr>
          <w:rFonts w:asciiTheme="majorHAnsi" w:hAnsiTheme="majorHAnsi"/>
        </w:rPr>
        <w:t>a</w:t>
      </w:r>
      <w:r w:rsidRPr="004836EB">
        <w:rPr>
          <w:rFonts w:asciiTheme="majorHAnsi" w:hAnsiTheme="majorHAnsi"/>
        </w:rPr>
        <w:t>pplied</w:t>
      </w:r>
      <w:r>
        <w:rPr>
          <w:rFonts w:asciiTheme="majorHAnsi" w:hAnsiTheme="majorHAnsi"/>
        </w:rPr>
        <w:t>.</w:t>
      </w:r>
    </w:p>
    <w:p w14:paraId="55E996D8" w14:textId="5F23A7D5" w:rsidR="002576FC" w:rsidRPr="002576FC" w:rsidRDefault="002576FC" w:rsidP="00FE6F2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96. </w:t>
      </w:r>
      <w:r>
        <w:rPr>
          <w:rFonts w:asciiTheme="majorHAnsi" w:hAnsiTheme="majorHAnsi"/>
          <w:i/>
          <w:iCs/>
        </w:rPr>
        <w:t>Edwards, A., Daucourt, M.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Schatschneider, S. (under review and preprinted). </w:t>
      </w:r>
      <w:r w:rsidRPr="002576FC">
        <w:rPr>
          <w:rFonts w:asciiTheme="majorHAnsi" w:hAnsiTheme="majorHAnsi"/>
        </w:rPr>
        <w:t>Measuring Reading Anxiety in College Students</w:t>
      </w:r>
      <w:r>
        <w:rPr>
          <w:rFonts w:asciiTheme="majorHAnsi" w:hAnsiTheme="majorHAnsi"/>
        </w:rPr>
        <w:t xml:space="preserve">. </w:t>
      </w:r>
      <w:hyperlink r:id="rId10" w:history="1">
        <w:r w:rsidRPr="0084128F">
          <w:rPr>
            <w:rStyle w:val="Hyperlink"/>
            <w:rFonts w:asciiTheme="majorHAnsi" w:hAnsiTheme="majorHAnsi"/>
          </w:rPr>
          <w:t>https://psyarxiv.com/mau7s/</w:t>
        </w:r>
      </w:hyperlink>
      <w:r>
        <w:rPr>
          <w:rFonts w:asciiTheme="majorHAnsi" w:hAnsiTheme="majorHAnsi"/>
        </w:rPr>
        <w:t xml:space="preserve">  </w:t>
      </w:r>
    </w:p>
    <w:p w14:paraId="167F558B" w14:textId="2944F7F7" w:rsidR="00FE6F21" w:rsidRPr="00CC396C" w:rsidRDefault="00FE6F21" w:rsidP="00FE6F21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95. </w:t>
      </w:r>
      <w:r w:rsidRPr="00FE6F21">
        <w:rPr>
          <w:rFonts w:asciiTheme="majorHAnsi" w:hAnsiTheme="majorHAnsi"/>
          <w:i/>
          <w:iCs/>
        </w:rPr>
        <w:t>Edwards, A.,</w:t>
      </w:r>
      <w:r>
        <w:rPr>
          <w:rFonts w:asciiTheme="majorHAnsi" w:hAnsiTheme="majorHAnsi"/>
        </w:rPr>
        <w:t xml:space="preserve"> </w:t>
      </w:r>
      <w:r w:rsidRPr="00FE6F21">
        <w:rPr>
          <w:rFonts w:asciiTheme="majorHAnsi" w:hAnsiTheme="majorHAnsi"/>
          <w:i/>
          <w:iCs/>
        </w:rPr>
        <w:t xml:space="preserve">van Dijk, W., </w:t>
      </w:r>
      <w:r w:rsidR="001853D9" w:rsidRPr="001853D9">
        <w:rPr>
          <w:rFonts w:asciiTheme="majorHAnsi" w:hAnsiTheme="majorHAnsi"/>
        </w:rPr>
        <w:t>Tripodi</w:t>
      </w:r>
      <w:r w:rsidRPr="00FE6F21">
        <w:rPr>
          <w:rFonts w:asciiTheme="majorHAnsi" w:hAnsiTheme="majorHAnsi"/>
        </w:rPr>
        <w:t>,</w:t>
      </w:r>
      <w:r w:rsidR="001853D9">
        <w:rPr>
          <w:rFonts w:asciiTheme="majorHAnsi" w:hAnsiTheme="majorHAnsi"/>
        </w:rPr>
        <w:t xml:space="preserve"> S.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>Hart, S.A</w:t>
      </w:r>
      <w:r>
        <w:rPr>
          <w:rFonts w:asciiTheme="majorHAnsi" w:hAnsiTheme="majorHAnsi"/>
        </w:rPr>
        <w:t>.*</w:t>
      </w:r>
      <w:r w:rsidR="001853D9">
        <w:rPr>
          <w:rFonts w:asciiTheme="majorHAnsi" w:hAnsiTheme="majorHAnsi"/>
        </w:rPr>
        <w:t xml:space="preserve"> (under review). </w:t>
      </w:r>
      <w:r w:rsidR="001853D9" w:rsidRPr="001853D9">
        <w:rPr>
          <w:rFonts w:asciiTheme="majorHAnsi" w:hAnsiTheme="majorHAnsi"/>
        </w:rPr>
        <w:t>Data sharing for randomized control trials in social work</w:t>
      </w:r>
      <w:r w:rsidR="001853D9">
        <w:rPr>
          <w:rFonts w:asciiTheme="majorHAnsi" w:hAnsiTheme="majorHAnsi"/>
        </w:rPr>
        <w:t>.</w:t>
      </w:r>
      <w:r w:rsidR="00CC396C">
        <w:rPr>
          <w:rFonts w:asciiTheme="majorHAnsi" w:hAnsiTheme="majorHAnsi"/>
        </w:rPr>
        <w:t xml:space="preserve"> </w:t>
      </w:r>
      <w:r w:rsidR="00CC396C" w:rsidRPr="00CC396C">
        <w:rPr>
          <w:rFonts w:asciiTheme="majorHAnsi" w:hAnsiTheme="majorHAnsi"/>
          <w:i/>
          <w:iCs/>
        </w:rPr>
        <w:t>Research on Social Work Practice</w:t>
      </w:r>
      <w:r w:rsidR="00CC396C">
        <w:rPr>
          <w:rFonts w:asciiTheme="majorHAnsi" w:hAnsiTheme="majorHAnsi"/>
          <w:i/>
          <w:iCs/>
        </w:rPr>
        <w:t>.</w:t>
      </w:r>
    </w:p>
    <w:p w14:paraId="2F926101" w14:textId="2298DC45" w:rsidR="00CC396C" w:rsidRPr="00CC396C" w:rsidRDefault="00FE6F21" w:rsidP="00CC396C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94. </w:t>
      </w:r>
      <w:r w:rsidRPr="00FE6F21">
        <w:rPr>
          <w:rFonts w:asciiTheme="majorHAnsi" w:hAnsiTheme="majorHAnsi"/>
          <w:i/>
          <w:iCs/>
        </w:rPr>
        <w:t>van Dijk, W., Norris, C.U.</w:t>
      </w:r>
      <w:r>
        <w:rPr>
          <w:rFonts w:asciiTheme="majorHAnsi" w:hAnsiTheme="majorHAnsi"/>
        </w:rPr>
        <w:t xml:space="preserve">, &amp; </w:t>
      </w:r>
      <w:r>
        <w:rPr>
          <w:rFonts w:asciiTheme="majorHAnsi" w:hAnsiTheme="majorHAnsi"/>
          <w:b/>
          <w:bCs/>
        </w:rPr>
        <w:t>Hart, S.A</w:t>
      </w:r>
      <w:r>
        <w:rPr>
          <w:rFonts w:asciiTheme="majorHAnsi" w:hAnsiTheme="majorHAnsi"/>
        </w:rPr>
        <w:t xml:space="preserve">.* (under review). </w:t>
      </w:r>
      <w:r w:rsidRPr="00FE6F21">
        <w:rPr>
          <w:rFonts w:asciiTheme="majorHAnsi" w:hAnsiTheme="majorHAnsi"/>
        </w:rPr>
        <w:t xml:space="preserve">Using </w:t>
      </w:r>
      <w:r w:rsidR="001853D9">
        <w:rPr>
          <w:rFonts w:asciiTheme="majorHAnsi" w:hAnsiTheme="majorHAnsi"/>
        </w:rPr>
        <w:t>t</w:t>
      </w:r>
      <w:r w:rsidRPr="00FE6F21">
        <w:rPr>
          <w:rFonts w:asciiTheme="majorHAnsi" w:hAnsiTheme="majorHAnsi"/>
        </w:rPr>
        <w:t xml:space="preserve">wins to </w:t>
      </w:r>
      <w:r w:rsidR="001853D9">
        <w:rPr>
          <w:rFonts w:asciiTheme="majorHAnsi" w:hAnsiTheme="majorHAnsi"/>
        </w:rPr>
        <w:t>a</w:t>
      </w:r>
      <w:r w:rsidRPr="00FE6F21">
        <w:rPr>
          <w:rFonts w:asciiTheme="majorHAnsi" w:hAnsiTheme="majorHAnsi"/>
        </w:rPr>
        <w:t xml:space="preserve">ssess </w:t>
      </w:r>
      <w:r w:rsidR="001853D9">
        <w:rPr>
          <w:rFonts w:asciiTheme="majorHAnsi" w:hAnsiTheme="majorHAnsi"/>
        </w:rPr>
        <w:t>w</w:t>
      </w:r>
      <w:r w:rsidRPr="00FE6F21">
        <w:rPr>
          <w:rFonts w:asciiTheme="majorHAnsi" w:hAnsiTheme="majorHAnsi"/>
        </w:rPr>
        <w:t xml:space="preserve">hat </w:t>
      </w:r>
      <w:r w:rsidR="001853D9">
        <w:rPr>
          <w:rFonts w:asciiTheme="majorHAnsi" w:hAnsiTheme="majorHAnsi"/>
        </w:rPr>
        <w:t>m</w:t>
      </w:r>
      <w:r w:rsidRPr="00FE6F21">
        <w:rPr>
          <w:rFonts w:asciiTheme="majorHAnsi" w:hAnsiTheme="majorHAnsi"/>
        </w:rPr>
        <w:t xml:space="preserve">ight </w:t>
      </w:r>
      <w:r w:rsidR="001853D9">
        <w:rPr>
          <w:rFonts w:asciiTheme="majorHAnsi" w:hAnsiTheme="majorHAnsi"/>
        </w:rPr>
        <w:t>h</w:t>
      </w:r>
      <w:r w:rsidRPr="00FE6F21">
        <w:rPr>
          <w:rFonts w:asciiTheme="majorHAnsi" w:hAnsiTheme="majorHAnsi"/>
        </w:rPr>
        <w:t xml:space="preserve">ave </w:t>
      </w:r>
      <w:r w:rsidR="001853D9">
        <w:rPr>
          <w:rFonts w:asciiTheme="majorHAnsi" w:hAnsiTheme="majorHAnsi"/>
        </w:rPr>
        <w:t>b</w:t>
      </w:r>
      <w:r w:rsidRPr="00FE6F21">
        <w:rPr>
          <w:rFonts w:asciiTheme="majorHAnsi" w:hAnsiTheme="majorHAnsi"/>
        </w:rPr>
        <w:t xml:space="preserve">een: The </w:t>
      </w:r>
      <w:r w:rsidR="001853D9">
        <w:rPr>
          <w:rFonts w:asciiTheme="majorHAnsi" w:hAnsiTheme="majorHAnsi"/>
        </w:rPr>
        <w:t>c</w:t>
      </w:r>
      <w:r w:rsidRPr="00FE6F21">
        <w:rPr>
          <w:rFonts w:asciiTheme="majorHAnsi" w:hAnsiTheme="majorHAnsi"/>
        </w:rPr>
        <w:t xml:space="preserve">otwin </w:t>
      </w:r>
      <w:r w:rsidR="001853D9">
        <w:rPr>
          <w:rFonts w:asciiTheme="majorHAnsi" w:hAnsiTheme="majorHAnsi"/>
        </w:rPr>
        <w:t>c</w:t>
      </w:r>
      <w:r w:rsidRPr="00FE6F21">
        <w:rPr>
          <w:rFonts w:asciiTheme="majorHAnsi" w:hAnsiTheme="majorHAnsi"/>
        </w:rPr>
        <w:t xml:space="preserve">ontrol </w:t>
      </w:r>
      <w:r w:rsidR="001853D9">
        <w:rPr>
          <w:rFonts w:asciiTheme="majorHAnsi" w:hAnsiTheme="majorHAnsi"/>
        </w:rPr>
        <w:t>d</w:t>
      </w:r>
      <w:r w:rsidRPr="00FE6F21">
        <w:rPr>
          <w:rFonts w:asciiTheme="majorHAnsi" w:hAnsiTheme="majorHAnsi"/>
        </w:rPr>
        <w:t>esign</w:t>
      </w:r>
      <w:r w:rsidR="001853D9">
        <w:rPr>
          <w:rFonts w:asciiTheme="majorHAnsi" w:hAnsiTheme="majorHAnsi"/>
        </w:rPr>
        <w:t>.</w:t>
      </w:r>
      <w:r w:rsidR="00CC396C" w:rsidRPr="00CC396C">
        <w:rPr>
          <w:rFonts w:asciiTheme="majorHAnsi" w:hAnsiTheme="majorHAnsi"/>
          <w:i/>
          <w:iCs/>
        </w:rPr>
        <w:t xml:space="preserve"> Research on Social Work Practice</w:t>
      </w:r>
      <w:r w:rsidR="00CC396C">
        <w:rPr>
          <w:rFonts w:asciiTheme="majorHAnsi" w:hAnsiTheme="majorHAnsi"/>
          <w:i/>
          <w:iCs/>
        </w:rPr>
        <w:t>.</w:t>
      </w:r>
    </w:p>
    <w:p w14:paraId="1430A96A" w14:textId="5E860411" w:rsidR="0054007C" w:rsidRDefault="0054007C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FB60C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>van Dijk, W.,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 xml:space="preserve"> </w:t>
      </w:r>
      <w:r>
        <w:rPr>
          <w:rFonts w:asciiTheme="majorHAnsi" w:hAnsiTheme="majorHAnsi"/>
        </w:rPr>
        <w:t xml:space="preserve">Schatschneider, C., Al Otaiba, S., 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>(under review and preprinted).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</w:rPr>
        <w:t xml:space="preserve">Do student behavior ratings predict response to comprehensive reading approaches? </w:t>
      </w:r>
      <w:hyperlink r:id="rId11" w:history="1">
        <w:r>
          <w:rPr>
            <w:rStyle w:val="Hyperlink"/>
            <w:rFonts w:asciiTheme="majorHAnsi" w:hAnsiTheme="majorHAnsi"/>
          </w:rPr>
          <w:t>https://doi.org/10.35542/osf.io/jfxz5</w:t>
        </w:r>
      </w:hyperlink>
    </w:p>
    <w:p w14:paraId="11925CE0" w14:textId="1B6C38E2" w:rsidR="0054007C" w:rsidRDefault="003E54BD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C2EBA">
        <w:rPr>
          <w:rFonts w:asciiTheme="majorHAnsi" w:hAnsiTheme="majorHAnsi"/>
        </w:rPr>
        <w:t>2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  <w:iCs/>
        </w:rPr>
        <w:t xml:space="preserve">Norris, C.U., Shero, J., Haughbrook, R., Holden, L., van Dijk, W., </w:t>
      </w:r>
      <w:r w:rsidR="0054007C">
        <w:rPr>
          <w:rFonts w:asciiTheme="majorHAnsi" w:hAnsiTheme="majorHAnsi"/>
        </w:rPr>
        <w:t xml:space="preserve">Al Otaiba, S., Schatschneider, C., &amp; </w:t>
      </w:r>
      <w:r w:rsidR="0054007C">
        <w:rPr>
          <w:rFonts w:asciiTheme="majorHAnsi" w:hAnsiTheme="majorHAnsi"/>
          <w:b/>
          <w:bCs/>
        </w:rPr>
        <w:t xml:space="preserve">Hart, S.A.* </w:t>
      </w:r>
      <w:r w:rsidR="0054007C">
        <w:rPr>
          <w:rFonts w:asciiTheme="majorHAnsi" w:hAnsiTheme="majorHAnsi"/>
        </w:rPr>
        <w:t xml:space="preserve">(under review). Socioeconomic status and response to a reading intervention: A quantile regression approach. </w:t>
      </w:r>
      <w:hyperlink r:id="rId12" w:history="1">
        <w:r w:rsidR="0054007C">
          <w:rPr>
            <w:rStyle w:val="Hyperlink"/>
            <w:rFonts w:asciiTheme="majorHAnsi" w:hAnsiTheme="majorHAnsi"/>
          </w:rPr>
          <w:t>https://psyarxiv.com/xqbc5/</w:t>
        </w:r>
      </w:hyperlink>
      <w:r w:rsidR="0054007C">
        <w:rPr>
          <w:rFonts w:asciiTheme="majorHAnsi" w:hAnsiTheme="majorHAnsi"/>
        </w:rPr>
        <w:t xml:space="preserve"> </w:t>
      </w:r>
    </w:p>
    <w:p w14:paraId="7DEEE7F3" w14:textId="513D7FF6" w:rsidR="0054007C" w:rsidRDefault="00DC2EBA" w:rsidP="0054007C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ajorHAnsi" w:hAnsiTheme="majorHAnsi"/>
        </w:rPr>
        <w:t>9</w:t>
      </w:r>
      <w:r w:rsidR="00FD52BA">
        <w:rPr>
          <w:rFonts w:asciiTheme="majorHAnsi" w:hAnsiTheme="majorHAnsi"/>
        </w:rPr>
        <w:t>1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 xml:space="preserve">Martinez, K.M., Holden, L.R., </w:t>
      </w:r>
      <w:r w:rsidR="0054007C">
        <w:rPr>
          <w:rFonts w:asciiTheme="majorHAnsi" w:hAnsiTheme="majorHAnsi"/>
          <w:b/>
        </w:rPr>
        <w:t xml:space="preserve">Hart, S.A.*, </w:t>
      </w:r>
      <w:r w:rsidR="0054007C">
        <w:rPr>
          <w:rFonts w:asciiTheme="majorHAnsi" w:hAnsiTheme="majorHAnsi"/>
        </w:rPr>
        <w:t>&amp;</w:t>
      </w:r>
      <w:r w:rsidR="0054007C">
        <w:rPr>
          <w:rFonts w:asciiTheme="majorHAnsi" w:hAnsiTheme="majorHAnsi"/>
          <w:b/>
        </w:rPr>
        <w:t xml:space="preserve"> </w:t>
      </w:r>
      <w:r w:rsidR="0054007C">
        <w:rPr>
          <w:rFonts w:asciiTheme="majorHAnsi" w:hAnsiTheme="majorHAnsi"/>
        </w:rPr>
        <w:t xml:space="preserve">Taylor, J. (under review and preprinted).  Examining mindset and grit in concurrent and future reading comprehension: A twin study. </w:t>
      </w:r>
      <w:hyperlink r:id="rId13" w:history="1">
        <w:r w:rsidR="0054007C">
          <w:rPr>
            <w:rStyle w:val="Hyperlink"/>
            <w:rFonts w:asciiTheme="majorHAnsi" w:hAnsiTheme="majorHAnsi" w:cstheme="minorHAnsi"/>
          </w:rPr>
          <w:t>https://psyarxiv.com/x7hbt/</w:t>
        </w:r>
      </w:hyperlink>
      <w:r w:rsidR="0054007C">
        <w:rPr>
          <w:rFonts w:asciiTheme="majorHAnsi" w:hAnsiTheme="majorHAnsi" w:cstheme="minorHAnsi"/>
        </w:rPr>
        <w:t xml:space="preserve"> </w:t>
      </w:r>
    </w:p>
    <w:p w14:paraId="36AF51AB" w14:textId="22B603E4" w:rsidR="0054007C" w:rsidRDefault="00FD52BA" w:rsidP="0054007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90</w:t>
      </w:r>
      <w:r w:rsidR="0054007C">
        <w:rPr>
          <w:rFonts w:asciiTheme="majorHAnsi" w:hAnsiTheme="majorHAnsi"/>
        </w:rPr>
        <w:t xml:space="preserve">. </w:t>
      </w:r>
      <w:r w:rsidR="0054007C">
        <w:rPr>
          <w:rFonts w:asciiTheme="majorHAnsi" w:hAnsiTheme="majorHAnsi"/>
          <w:i/>
        </w:rPr>
        <w:t xml:space="preserve">Daucourt, M., Little, C., </w:t>
      </w:r>
      <w:r w:rsidR="0054007C">
        <w:rPr>
          <w:rFonts w:asciiTheme="majorHAnsi" w:hAnsiTheme="majorHAnsi"/>
        </w:rPr>
        <w:t xml:space="preserve">Petscher, Y., Schatschneider, C., </w:t>
      </w:r>
      <w:r w:rsidR="0054007C">
        <w:rPr>
          <w:rFonts w:asciiTheme="majorHAnsi" w:hAnsiTheme="majorHAnsi"/>
          <w:i/>
        </w:rPr>
        <w:t xml:space="preserve">Haughbrook, R., Barroso, C., </w:t>
      </w:r>
      <w:r w:rsidR="0054007C">
        <w:rPr>
          <w:rFonts w:asciiTheme="majorHAnsi" w:hAnsiTheme="majorHAnsi"/>
        </w:rPr>
        <w:t xml:space="preserve">&amp; </w:t>
      </w:r>
      <w:r w:rsidR="0054007C">
        <w:rPr>
          <w:rFonts w:asciiTheme="majorHAnsi" w:hAnsiTheme="majorHAnsi"/>
          <w:b/>
        </w:rPr>
        <w:t>Hart, S.A</w:t>
      </w:r>
      <w:r w:rsidR="0054007C">
        <w:rPr>
          <w:rFonts w:asciiTheme="majorHAnsi" w:hAnsiTheme="majorHAnsi"/>
        </w:rPr>
        <w:t>.* (under review).</w:t>
      </w:r>
      <w:r w:rsidR="0054007C">
        <w:rPr>
          <w:rFonts w:eastAsiaTheme="minorHAnsi"/>
          <w:b/>
        </w:rPr>
        <w:t xml:space="preserve"> </w:t>
      </w:r>
      <w:r w:rsidR="0054007C">
        <w:rPr>
          <w:rFonts w:asciiTheme="majorHAnsi" w:hAnsiTheme="majorHAnsi"/>
        </w:rPr>
        <w:t>The Black-White achievement gap in reading: A linear quantile mixed model analysis.</w:t>
      </w:r>
    </w:p>
    <w:p w14:paraId="7EDCE083" w14:textId="32972176" w:rsidR="0054007C" w:rsidRDefault="0054007C" w:rsidP="0054007C">
      <w:pPr>
        <w:ind w:left="720" w:hanging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D52BA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Shero, J.A</w:t>
      </w:r>
      <w:r>
        <w:rPr>
          <w:rFonts w:asciiTheme="majorHAnsi" w:hAnsiTheme="majorHAnsi"/>
        </w:rPr>
        <w:t xml:space="preserve">. &amp; </w:t>
      </w:r>
      <w:r>
        <w:rPr>
          <w:rFonts w:asciiTheme="majorHAnsi" w:hAnsiTheme="majorHAnsi"/>
          <w:b/>
        </w:rPr>
        <w:t>Hart, S.A</w:t>
      </w:r>
      <w:r>
        <w:rPr>
          <w:rFonts w:asciiTheme="majorHAnsi" w:hAnsiTheme="majorHAnsi"/>
        </w:rPr>
        <w:t xml:space="preserve">.* (under review and preprinted 2020, April 22). The intersection between school efficiency and student individual differences. </w:t>
      </w:r>
      <w:hyperlink r:id="rId14" w:history="1">
        <w:r>
          <w:rPr>
            <w:rStyle w:val="Hyperlink"/>
            <w:rFonts w:asciiTheme="majorHAnsi" w:hAnsiTheme="majorHAnsi"/>
          </w:rPr>
          <w:t>https://psyarxiv.com/w7a8j</w:t>
        </w:r>
      </w:hyperlink>
    </w:p>
    <w:p w14:paraId="75A03FB6" w14:textId="7C88B50F" w:rsidR="00FD52BA" w:rsidRPr="00DC2EBA" w:rsidRDefault="00FD52BA" w:rsidP="00FD52BA">
      <w:pPr>
        <w:ind w:left="720" w:hanging="720"/>
        <w:rPr>
          <w:rFonts w:asciiTheme="majorHAnsi" w:hAnsiTheme="majorHAnsi"/>
          <w:i/>
          <w:iCs/>
        </w:rPr>
      </w:pPr>
      <w:r w:rsidRPr="00FD52BA">
        <w:rPr>
          <w:rFonts w:asciiTheme="majorHAnsi" w:hAnsiTheme="majorHAnsi"/>
        </w:rPr>
        <w:lastRenderedPageBreak/>
        <w:t>88</w:t>
      </w:r>
      <w:r w:rsidRPr="003C282F">
        <w:rPr>
          <w:rFonts w:asciiTheme="majorHAnsi" w:hAnsiTheme="majorHAnsi"/>
          <w:i/>
          <w:iCs/>
        </w:rPr>
        <w:t xml:space="preserve">. van Dijk, W., Daucourt, M., </w:t>
      </w:r>
      <w:r w:rsidRPr="00124DB3">
        <w:rPr>
          <w:rFonts w:asciiTheme="majorHAnsi" w:hAnsiTheme="majorHAnsi"/>
        </w:rPr>
        <w:t xml:space="preserve">&amp; </w:t>
      </w:r>
      <w:r w:rsidRPr="00124DB3">
        <w:rPr>
          <w:rFonts w:asciiTheme="majorHAnsi" w:hAnsiTheme="majorHAnsi"/>
          <w:b/>
          <w:bCs/>
        </w:rPr>
        <w:t xml:space="preserve">Hart, S.A.* </w:t>
      </w:r>
      <w:r w:rsidRPr="00124DB3">
        <w:rPr>
          <w:rFonts w:asciiTheme="majorHAnsi" w:hAnsiTheme="majorHAnsi"/>
        </w:rPr>
        <w:t>(</w:t>
      </w:r>
      <w:r w:rsidR="00124DB3">
        <w:rPr>
          <w:rFonts w:asciiTheme="majorHAnsi" w:hAnsiTheme="majorHAnsi"/>
        </w:rPr>
        <w:t xml:space="preserve">under </w:t>
      </w:r>
      <w:r w:rsidR="00124DB3" w:rsidRPr="00124DB3">
        <w:rPr>
          <w:rFonts w:asciiTheme="majorHAnsi" w:hAnsiTheme="majorHAnsi"/>
        </w:rPr>
        <w:t>review</w:t>
      </w:r>
      <w:r w:rsidR="00124DB3">
        <w:rPr>
          <w:rFonts w:asciiTheme="majorHAnsi" w:hAnsiTheme="majorHAnsi"/>
        </w:rPr>
        <w:t xml:space="preserve"> and preprinted</w:t>
      </w:r>
      <w:r w:rsidRPr="00124DB3">
        <w:rPr>
          <w:rFonts w:asciiTheme="majorHAnsi" w:hAnsiTheme="majorHAnsi"/>
        </w:rPr>
        <w:t>). Understanding</w:t>
      </w:r>
      <w:r>
        <w:rPr>
          <w:rFonts w:asciiTheme="majorHAnsi" w:hAnsiTheme="majorHAnsi"/>
        </w:rPr>
        <w:t xml:space="preserve"> heritability in the context of reading ability and instruction. </w:t>
      </w:r>
      <w:r>
        <w:rPr>
          <w:rFonts w:asciiTheme="majorHAnsi" w:hAnsiTheme="majorHAnsi"/>
          <w:i/>
          <w:iCs/>
        </w:rPr>
        <w:t>The Reading League.</w:t>
      </w:r>
    </w:p>
    <w:p w14:paraId="1FB90CC6" w14:textId="77777777" w:rsidR="00FD52BA" w:rsidRDefault="00FD52BA" w:rsidP="00FD52B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15" w:history="1">
        <w:r w:rsidRPr="00AA0CB4">
          <w:rPr>
            <w:rStyle w:val="Hyperlink"/>
            <w:rFonts w:asciiTheme="majorHAnsi" w:hAnsiTheme="majorHAnsi"/>
          </w:rPr>
          <w:t>https://doi.org/10.35542/osf.io/6tqy9</w:t>
        </w:r>
      </w:hyperlink>
      <w:r>
        <w:rPr>
          <w:rFonts w:asciiTheme="majorHAnsi" w:hAnsiTheme="majorHAnsi"/>
        </w:rPr>
        <w:t xml:space="preserve"> </w:t>
      </w:r>
    </w:p>
    <w:p w14:paraId="2E0CFD0B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43545DAC" w14:textId="77777777" w:rsidR="0054007C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Manuscripts in Press </w:t>
      </w:r>
    </w:p>
    <w:p w14:paraId="5FB33C25" w14:textId="4516B48A" w:rsidR="003C282F" w:rsidRPr="003C282F" w:rsidRDefault="003C282F" w:rsidP="003C282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D52BA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Fitton, L., Johnson, L., Wood, C., Schatschneider, C., &amp; </w:t>
      </w:r>
      <w:r>
        <w:rPr>
          <w:rFonts w:asciiTheme="majorHAnsi" w:hAnsiTheme="majorHAnsi"/>
          <w:b/>
        </w:rPr>
        <w:t xml:space="preserve">Hart, S.A. </w:t>
      </w:r>
      <w:r>
        <w:rPr>
          <w:rFonts w:asciiTheme="majorHAnsi" w:hAnsiTheme="majorHAnsi"/>
        </w:rPr>
        <w:t xml:space="preserve">(in press). Dialect sensitive and dialect neutral features in the writing of African American students: Morphosyntax predicting reading achievement. </w:t>
      </w:r>
      <w:r w:rsidRPr="003C282F">
        <w:rPr>
          <w:rFonts w:asciiTheme="majorHAnsi" w:hAnsiTheme="majorHAnsi"/>
          <w:i/>
          <w:iCs/>
        </w:rPr>
        <w:t>American Journal of Speech-Language Pathology</w:t>
      </w:r>
      <w:r>
        <w:rPr>
          <w:rFonts w:asciiTheme="majorHAnsi" w:hAnsiTheme="majorHAnsi"/>
        </w:rPr>
        <w:t>.</w:t>
      </w:r>
    </w:p>
    <w:p w14:paraId="25EB37FF" w14:textId="493DCB6A" w:rsidR="00FB60CD" w:rsidRPr="00FB60CD" w:rsidRDefault="00FB60CD" w:rsidP="00FB60CD">
      <w:pPr>
        <w:ind w:left="720" w:hanging="720"/>
        <w:rPr>
          <w:rFonts w:asciiTheme="majorHAnsi" w:hAnsiTheme="majorHAnsi"/>
          <w:i/>
          <w:iCs/>
        </w:rPr>
      </w:pPr>
      <w:r w:rsidRPr="00FB60CD">
        <w:rPr>
          <w:rFonts w:asciiTheme="majorHAnsi" w:hAnsiTheme="majorHAnsi"/>
        </w:rPr>
        <w:t xml:space="preserve">86. </w:t>
      </w:r>
      <w:r w:rsidRPr="00FB60CD">
        <w:rPr>
          <w:rFonts w:asciiTheme="majorHAnsi" w:hAnsiTheme="majorHAnsi"/>
          <w:i/>
        </w:rPr>
        <w:t>Shero, J.A</w:t>
      </w:r>
      <w:r w:rsidRPr="00FB60CD">
        <w:rPr>
          <w:rFonts w:asciiTheme="majorHAnsi" w:hAnsiTheme="majorHAnsi"/>
        </w:rPr>
        <w:t xml:space="preserve">., Logan, J.A.R., Petrill, S.A., Willcutt, E., &amp; </w:t>
      </w:r>
      <w:r w:rsidRPr="00FB60CD">
        <w:rPr>
          <w:rFonts w:asciiTheme="majorHAnsi" w:hAnsiTheme="majorHAnsi"/>
          <w:b/>
        </w:rPr>
        <w:t>Hart, S.A</w:t>
      </w:r>
      <w:r w:rsidRPr="00FB60CD">
        <w:rPr>
          <w:rFonts w:asciiTheme="majorHAnsi" w:hAnsiTheme="majorHAnsi"/>
        </w:rPr>
        <w:t xml:space="preserve">.* (in press). The differential relations between ADHD and reading achievement: A quantile regression and quantile genetic approach. </w:t>
      </w:r>
      <w:r w:rsidRPr="00FB60CD">
        <w:rPr>
          <w:rFonts w:asciiTheme="majorHAnsi" w:hAnsiTheme="majorHAnsi"/>
          <w:i/>
          <w:iCs/>
        </w:rPr>
        <w:t>Behavioral Genetics</w:t>
      </w:r>
      <w:r w:rsidR="00DC2EBA">
        <w:rPr>
          <w:rFonts w:asciiTheme="majorHAnsi" w:hAnsiTheme="majorHAnsi"/>
          <w:i/>
          <w:iCs/>
        </w:rPr>
        <w:t>.</w:t>
      </w:r>
    </w:p>
    <w:p w14:paraId="168764EA" w14:textId="5C172F6B" w:rsidR="00FB60CD" w:rsidRPr="00FB60CD" w:rsidRDefault="00FB60CD" w:rsidP="00FB60CD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/>
        </w:rPr>
        <w:t xml:space="preserve">Preprint: </w:t>
      </w:r>
      <w:hyperlink r:id="rId16" w:history="1">
        <w:r w:rsidRPr="00FB60CD">
          <w:rPr>
            <w:rStyle w:val="Hyperlink"/>
            <w:rFonts w:asciiTheme="majorHAnsi" w:hAnsiTheme="majorHAnsi"/>
          </w:rPr>
          <w:t>https://psyarxiv.com/x97r2/</w:t>
        </w:r>
      </w:hyperlink>
      <w:r w:rsidRPr="00FB60CD">
        <w:rPr>
          <w:rFonts w:asciiTheme="majorHAnsi" w:hAnsiTheme="majorHAnsi"/>
        </w:rPr>
        <w:t xml:space="preserve"> </w:t>
      </w:r>
    </w:p>
    <w:p w14:paraId="3E31E4C0" w14:textId="4E0B20AD" w:rsidR="003E54BD" w:rsidRPr="00FB60CD" w:rsidRDefault="003E54BD" w:rsidP="003E54BD">
      <w:pPr>
        <w:ind w:left="720" w:hanging="720"/>
        <w:rPr>
          <w:rFonts w:asciiTheme="majorHAnsi" w:hAnsiTheme="majorHAnsi"/>
        </w:rPr>
      </w:pPr>
      <w:r w:rsidRPr="00FB60CD">
        <w:rPr>
          <w:rFonts w:asciiTheme="majorHAnsi" w:hAnsiTheme="majorHAnsi"/>
        </w:rPr>
        <w:t xml:space="preserve">85. </w:t>
      </w:r>
      <w:r w:rsidRPr="00FB60CD">
        <w:rPr>
          <w:rFonts w:asciiTheme="majorHAnsi" w:hAnsiTheme="majorHAnsi"/>
          <w:i/>
          <w:iCs/>
        </w:rPr>
        <w:t>van Dijk, W.,</w:t>
      </w:r>
      <w:r w:rsidRPr="00FB60CD">
        <w:rPr>
          <w:rFonts w:asciiTheme="majorHAnsi" w:hAnsiTheme="majorHAnsi" w:cs="Helvetica"/>
          <w:color w:val="333333"/>
          <w:sz w:val="21"/>
          <w:szCs w:val="21"/>
          <w:shd w:val="clear" w:color="auto" w:fill="FCFCFC"/>
        </w:rPr>
        <w:t xml:space="preserve"> </w:t>
      </w:r>
      <w:r w:rsidRPr="00FB60CD">
        <w:rPr>
          <w:rFonts w:asciiTheme="majorHAnsi" w:hAnsiTheme="majorHAnsi"/>
        </w:rPr>
        <w:t xml:space="preserve">Schatschneider, C., Al Otaiba, S., &amp; </w:t>
      </w:r>
      <w:r w:rsidRPr="00FB60CD">
        <w:rPr>
          <w:rFonts w:asciiTheme="majorHAnsi" w:hAnsiTheme="majorHAnsi"/>
          <w:b/>
          <w:bCs/>
        </w:rPr>
        <w:t>Hart, S.A</w:t>
      </w:r>
      <w:r w:rsidRPr="00FB60CD">
        <w:rPr>
          <w:rFonts w:asciiTheme="majorHAnsi" w:hAnsiTheme="majorHAnsi"/>
        </w:rPr>
        <w:t>.* (in press).</w:t>
      </w:r>
      <w:r w:rsidRPr="00FB60CD">
        <w:rPr>
          <w:rFonts w:asciiTheme="majorHAnsi" w:hAnsiTheme="majorHAnsi"/>
          <w:i/>
          <w:iCs/>
        </w:rPr>
        <w:t xml:space="preserve"> </w:t>
      </w:r>
      <w:r w:rsidRPr="00FB60CD">
        <w:rPr>
          <w:rFonts w:asciiTheme="majorHAnsi" w:hAnsiTheme="majorHAnsi"/>
        </w:rPr>
        <w:t xml:space="preserve">Assessing Measurement Invariance Across Multiple Groups: When is Fit Good Enough? </w:t>
      </w:r>
      <w:r w:rsidRPr="00FB60CD">
        <w:rPr>
          <w:rFonts w:asciiTheme="majorHAnsi" w:hAnsiTheme="majorHAnsi" w:cstheme="minorHAnsi"/>
          <w:i/>
          <w:iCs/>
        </w:rPr>
        <w:t>Educational and Psychological Measurement.</w:t>
      </w:r>
    </w:p>
    <w:p w14:paraId="501220E3" w14:textId="7C4D57E5" w:rsidR="003E54BD" w:rsidRPr="00FB60CD" w:rsidRDefault="003E54BD" w:rsidP="003E54BD">
      <w:pPr>
        <w:ind w:left="720" w:firstLine="720"/>
        <w:rPr>
          <w:rFonts w:asciiTheme="majorHAnsi" w:hAnsiTheme="majorHAnsi"/>
        </w:rPr>
      </w:pPr>
      <w:r w:rsidRPr="00FB60CD">
        <w:rPr>
          <w:rFonts w:asciiTheme="majorHAnsi" w:hAnsiTheme="majorHAnsi" w:cstheme="minorHAnsi"/>
        </w:rPr>
        <w:t>Preprint</w:t>
      </w:r>
      <w:r w:rsidRPr="00FB60CD">
        <w:rPr>
          <w:rFonts w:asciiTheme="majorHAnsi" w:hAnsiTheme="majorHAnsi"/>
        </w:rPr>
        <w:t xml:space="preserve">: </w:t>
      </w:r>
      <w:hyperlink r:id="rId17" w:history="1">
        <w:r w:rsidRPr="00FB60CD">
          <w:rPr>
            <w:rStyle w:val="Hyperlink"/>
            <w:rFonts w:asciiTheme="majorHAnsi" w:hAnsiTheme="majorHAnsi"/>
          </w:rPr>
          <w:t>https://edarxiv.org/kxcyt/</w:t>
        </w:r>
      </w:hyperlink>
      <w:r w:rsidRPr="00FB60CD">
        <w:rPr>
          <w:rFonts w:asciiTheme="majorHAnsi" w:hAnsiTheme="majorHAnsi"/>
        </w:rPr>
        <w:t xml:space="preserve"> </w:t>
      </w:r>
    </w:p>
    <w:p w14:paraId="419DDC9B" w14:textId="20B0B13A" w:rsidR="00E656CA" w:rsidRDefault="00E656CA" w:rsidP="00E656CA">
      <w:pPr>
        <w:ind w:left="720" w:hanging="720"/>
        <w:rPr>
          <w:rFonts w:asciiTheme="majorHAnsi" w:hAnsiTheme="majorHAnsi" w:cs="Arial"/>
          <w:i/>
          <w:iCs/>
        </w:rPr>
      </w:pPr>
      <w:r>
        <w:rPr>
          <w:rFonts w:asciiTheme="majorHAnsi" w:hAnsiTheme="majorHAnsi"/>
        </w:rPr>
        <w:t xml:space="preserve">84. </w:t>
      </w:r>
      <w:r>
        <w:rPr>
          <w:rFonts w:asciiTheme="majorHAnsi" w:hAnsiTheme="majorHAnsi"/>
          <w:i/>
        </w:rPr>
        <w:t xml:space="preserve">Daucourt, M.C., </w:t>
      </w:r>
      <w:r>
        <w:rPr>
          <w:rFonts w:asciiTheme="majorHAnsi" w:hAnsiTheme="majorHAnsi"/>
        </w:rPr>
        <w:t xml:space="preserve">Napoli, A.R., Quinn, J.M., </w:t>
      </w:r>
      <w:r>
        <w:rPr>
          <w:rFonts w:asciiTheme="majorHAnsi" w:hAnsiTheme="majorHAnsi"/>
          <w:i/>
        </w:rPr>
        <w:t xml:space="preserve">Wood, S.G., </w:t>
      </w:r>
      <w:r>
        <w:rPr>
          <w:rFonts w:asciiTheme="majorHAnsi" w:hAnsiTheme="majorHAnsi"/>
        </w:rPr>
        <w:t xml:space="preserve">&amp;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*</w:t>
      </w:r>
      <w:r>
        <w:rPr>
          <w:rFonts w:asciiTheme="majorHAnsi" w:hAnsiTheme="majorHAnsi" w:cs="Arial"/>
        </w:rPr>
        <w:t xml:space="preserve"> (in press).</w:t>
      </w:r>
      <w:r>
        <w:t xml:space="preserve"> </w:t>
      </w:r>
      <w:r>
        <w:rPr>
          <w:rFonts w:asciiTheme="majorHAnsi" w:hAnsiTheme="majorHAnsi" w:cs="Arial"/>
        </w:rPr>
        <w:t xml:space="preserve">The home math environment and math achievement: A meta-analysis. </w:t>
      </w:r>
      <w:r>
        <w:rPr>
          <w:rFonts w:asciiTheme="majorHAnsi" w:hAnsiTheme="majorHAnsi" w:cs="Arial"/>
          <w:i/>
          <w:iCs/>
        </w:rPr>
        <w:t xml:space="preserve">Psychological Bulletin. </w:t>
      </w:r>
    </w:p>
    <w:p w14:paraId="1545DC68" w14:textId="15DD97FF" w:rsidR="007F6AA5" w:rsidRPr="007F6AA5" w:rsidRDefault="007F6AA5" w:rsidP="00E656C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  <w:iCs/>
        </w:rPr>
        <w:t xml:space="preserve"> </w:t>
      </w:r>
      <w:hyperlink r:id="rId18" w:history="1">
        <w:r w:rsidRPr="007F6AA5">
          <w:rPr>
            <w:rStyle w:val="Hyperlink"/>
            <w:rFonts w:asciiTheme="majorHAnsi" w:hAnsiTheme="majorHAnsi"/>
          </w:rPr>
          <w:t>https://psyarxiv.com/n4b2a/</w:t>
        </w:r>
      </w:hyperlink>
      <w:r w:rsidRPr="007F6AA5">
        <w:rPr>
          <w:rFonts w:asciiTheme="majorHAnsi" w:hAnsiTheme="majorHAnsi"/>
        </w:rPr>
        <w:t xml:space="preserve"> </w:t>
      </w:r>
    </w:p>
    <w:p w14:paraId="2672856F" w14:textId="2A45C9F4" w:rsidR="008E6317" w:rsidRPr="00FD52BA" w:rsidRDefault="008E6317" w:rsidP="008E631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83. Cook, B.G., </w:t>
      </w:r>
      <w:r>
        <w:rPr>
          <w:rFonts w:asciiTheme="majorHAnsi" w:hAnsiTheme="majorHAnsi"/>
          <w:i/>
        </w:rPr>
        <w:t>Fleming, J.I.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 xml:space="preserve">, Lane, K.L., Therrien, W., </w:t>
      </w:r>
      <w:r>
        <w:rPr>
          <w:rFonts w:asciiTheme="majorHAnsi" w:hAnsiTheme="majorHAnsi"/>
          <w:i/>
        </w:rPr>
        <w:t>van Dijk, W.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</w:rPr>
        <w:t>Wilson, S</w:t>
      </w:r>
      <w:r>
        <w:rPr>
          <w:rFonts w:asciiTheme="majorHAnsi" w:hAnsiTheme="majorHAnsi"/>
        </w:rPr>
        <w:t xml:space="preserve">. (in press). A how-to guide for open-science practices in special education research. </w:t>
      </w:r>
      <w:r w:rsidRPr="008E6317">
        <w:rPr>
          <w:rFonts w:asciiTheme="majorHAnsi" w:hAnsiTheme="majorHAnsi"/>
          <w:i/>
          <w:iCs/>
        </w:rPr>
        <w:t>Remedial and Special Education.</w:t>
      </w:r>
      <w:r w:rsidR="00FD52BA">
        <w:rPr>
          <w:rFonts w:asciiTheme="majorHAnsi" w:hAnsiTheme="majorHAnsi"/>
          <w:i/>
          <w:iCs/>
        </w:rPr>
        <w:t xml:space="preserve"> </w:t>
      </w:r>
      <w:proofErr w:type="spellStart"/>
      <w:r w:rsidR="00FD52BA">
        <w:rPr>
          <w:rFonts w:asciiTheme="majorHAnsi" w:hAnsiTheme="majorHAnsi"/>
        </w:rPr>
        <w:t>doi</w:t>
      </w:r>
      <w:proofErr w:type="spellEnd"/>
      <w:r w:rsidR="00FD52BA">
        <w:rPr>
          <w:rFonts w:asciiTheme="majorHAnsi" w:hAnsiTheme="majorHAnsi"/>
        </w:rPr>
        <w:t xml:space="preserve">: </w:t>
      </w:r>
      <w:hyperlink r:id="rId19" w:history="1">
        <w:r w:rsidR="00FD52BA" w:rsidRPr="00FD52BA">
          <w:rPr>
            <w:rStyle w:val="Hyperlink"/>
            <w:rFonts w:asciiTheme="majorHAnsi" w:hAnsiTheme="majorHAnsi"/>
          </w:rPr>
          <w:t>https://doi.org/10.1177/07419325211019100</w:t>
        </w:r>
      </w:hyperlink>
    </w:p>
    <w:p w14:paraId="59C141CB" w14:textId="54218EDD" w:rsidR="008E6317" w:rsidRDefault="008E6317" w:rsidP="008E631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0" w:history="1">
        <w:r w:rsidRPr="00C6681D">
          <w:rPr>
            <w:rStyle w:val="Hyperlink"/>
            <w:rFonts w:asciiTheme="majorHAnsi" w:hAnsiTheme="majorHAnsi"/>
          </w:rPr>
          <w:t>https://edarxiv.org/zmeba/</w:t>
        </w:r>
      </w:hyperlink>
    </w:p>
    <w:p w14:paraId="3D074F04" w14:textId="3327F87A" w:rsidR="00CE110D" w:rsidRDefault="003C282F" w:rsidP="00CE110D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8</w:t>
      </w:r>
      <w:r w:rsidR="00FD52BA">
        <w:rPr>
          <w:rFonts w:asciiTheme="majorHAnsi" w:hAnsiTheme="majorHAnsi"/>
        </w:rPr>
        <w:t>2</w:t>
      </w:r>
      <w:r w:rsidR="00CE110D">
        <w:rPr>
          <w:rFonts w:asciiTheme="majorHAnsi" w:hAnsiTheme="majorHAnsi"/>
        </w:rPr>
        <w:t xml:space="preserve">. </w:t>
      </w:r>
      <w:r w:rsidR="00CE110D">
        <w:rPr>
          <w:rFonts w:asciiTheme="majorHAnsi" w:hAnsiTheme="majorHAnsi"/>
          <w:i/>
        </w:rPr>
        <w:t>Shero, J.A</w:t>
      </w:r>
      <w:r w:rsidR="00CE110D">
        <w:rPr>
          <w:rFonts w:asciiTheme="majorHAnsi" w:hAnsiTheme="majorHAnsi"/>
        </w:rPr>
        <w:t xml:space="preserve">., Schatschneider, C., Al Otaiba, S., &amp; </w:t>
      </w:r>
      <w:r w:rsidR="00CE110D">
        <w:rPr>
          <w:rFonts w:asciiTheme="majorHAnsi" w:hAnsiTheme="majorHAnsi"/>
          <w:b/>
        </w:rPr>
        <w:t>Hart, S.A</w:t>
      </w:r>
      <w:r w:rsidR="00CE110D">
        <w:rPr>
          <w:rFonts w:asciiTheme="majorHAnsi" w:hAnsiTheme="majorHAnsi"/>
        </w:rPr>
        <w:t>.* (</w:t>
      </w:r>
      <w:r w:rsidR="00CE110D">
        <w:rPr>
          <w:rFonts w:asciiTheme="majorHAnsi" w:hAnsiTheme="majorHAnsi" w:cs="Arial"/>
        </w:rPr>
        <w:t>in press</w:t>
      </w:r>
      <w:r w:rsidR="00CE110D">
        <w:rPr>
          <w:rFonts w:asciiTheme="majorHAnsi" w:hAnsiTheme="majorHAnsi"/>
        </w:rPr>
        <w:t xml:space="preserve">). Data Envelopment Analysis (DEA) in the Education Sciences. </w:t>
      </w:r>
      <w:r w:rsidR="00CE110D" w:rsidRPr="00CE110D">
        <w:rPr>
          <w:rFonts w:asciiTheme="majorHAnsi" w:hAnsiTheme="majorHAnsi"/>
          <w:i/>
        </w:rPr>
        <w:t>Journal of Experimental Education</w:t>
      </w:r>
      <w:r w:rsidR="00CE110D">
        <w:rPr>
          <w:rFonts w:asciiTheme="majorHAnsi" w:hAnsiTheme="majorHAnsi"/>
          <w:i/>
        </w:rPr>
        <w:t xml:space="preserve">. </w:t>
      </w:r>
    </w:p>
    <w:p w14:paraId="0EAA8B1D" w14:textId="4C9AD727" w:rsidR="00CE110D" w:rsidRDefault="00CE110D" w:rsidP="00CE110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1" w:history="1">
        <w:r w:rsidRPr="0014343E">
          <w:rPr>
            <w:rStyle w:val="Hyperlink"/>
            <w:rFonts w:asciiTheme="majorHAnsi" w:hAnsiTheme="majorHAnsi"/>
          </w:rPr>
          <w:t>https://doi.org/10.31234/osf.io/9j2rv</w:t>
        </w:r>
      </w:hyperlink>
      <w:r>
        <w:rPr>
          <w:rFonts w:asciiTheme="majorHAnsi" w:hAnsiTheme="majorHAnsi"/>
        </w:rPr>
        <w:t xml:space="preserve"> </w:t>
      </w:r>
    </w:p>
    <w:p w14:paraId="01E13E9D" w14:textId="7509810F" w:rsidR="00484B6F" w:rsidRPr="00D26460" w:rsidRDefault="00B01A6E" w:rsidP="00484B6F">
      <w:pPr>
        <w:pStyle w:val="Heading7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</w:t>
      </w:r>
      <w:r w:rsidR="00484B6F" w:rsidRPr="00D26460">
        <w:rPr>
          <w:rFonts w:asciiTheme="majorHAnsi" w:hAnsiTheme="majorHAnsi"/>
          <w:b/>
          <w:sz w:val="26"/>
          <w:szCs w:val="26"/>
        </w:rPr>
        <w:t xml:space="preserve">rticles Published in Referred Journals </w:t>
      </w:r>
    </w:p>
    <w:p w14:paraId="705E403E" w14:textId="07529959" w:rsidR="00C33B8C" w:rsidRDefault="00C33B8C" w:rsidP="00C33B8C">
      <w:pPr>
        <w:ind w:left="720" w:hanging="720"/>
        <w:rPr>
          <w:rFonts w:asciiTheme="majorHAnsi" w:hAnsiTheme="majorHAnsi"/>
        </w:rPr>
      </w:pPr>
      <w:bookmarkStart w:id="1" w:name="_Hlk66645689"/>
      <w:r>
        <w:rPr>
          <w:rFonts w:asciiTheme="majorHAnsi" w:hAnsiTheme="majorHAnsi"/>
        </w:rPr>
        <w:t>8</w:t>
      </w:r>
      <w:r w:rsidR="00FD52BA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Shero, J.A., van Dijk, W., Edwards, A.,</w:t>
      </w:r>
      <w:r>
        <w:rPr>
          <w:rFonts w:asciiTheme="majorHAnsi" w:hAnsiTheme="majorHAnsi"/>
        </w:rPr>
        <w:t xml:space="preserve"> Schatschneider, C., Solari, E., &amp; </w:t>
      </w:r>
      <w:r>
        <w:rPr>
          <w:rFonts w:asciiTheme="majorHAnsi" w:hAnsiTheme="majorHAnsi"/>
          <w:b/>
        </w:rPr>
        <w:t>Hart, S.A</w:t>
      </w:r>
      <w:r>
        <w:rPr>
          <w:rFonts w:asciiTheme="majorHAnsi" w:hAnsiTheme="majorHAnsi"/>
        </w:rPr>
        <w:t xml:space="preserve">.* (2021). The practical utility of genetic screening in school settings.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12.</w:t>
      </w:r>
      <w:r w:rsidRPr="00C33B8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doi</w:t>
      </w:r>
      <w:proofErr w:type="spellEnd"/>
      <w:r>
        <w:rPr>
          <w:rFonts w:asciiTheme="majorHAnsi" w:hAnsiTheme="majorHAnsi"/>
        </w:rPr>
        <w:t xml:space="preserve">: </w:t>
      </w:r>
      <w:r w:rsidRPr="00C33B8C">
        <w:rPr>
          <w:rFonts w:asciiTheme="majorHAnsi" w:hAnsiTheme="majorHAnsi"/>
        </w:rPr>
        <w:t xml:space="preserve"> </w:t>
      </w:r>
      <w:hyperlink r:id="rId22" w:history="1">
        <w:r w:rsidRPr="00B23DE4">
          <w:rPr>
            <w:rStyle w:val="Hyperlink"/>
            <w:rFonts w:asciiTheme="majorHAnsi" w:hAnsiTheme="majorHAnsi"/>
          </w:rPr>
          <w:t>https://doi.org/10.1038/s41539-021-00090-y</w:t>
        </w:r>
      </w:hyperlink>
    </w:p>
    <w:p w14:paraId="25415303" w14:textId="77777777" w:rsidR="00C33B8C" w:rsidRDefault="00C33B8C" w:rsidP="00C33B8C">
      <w:pPr>
        <w:ind w:left="720" w:firstLine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Preprint:</w:t>
      </w:r>
      <w:r>
        <w:t xml:space="preserve"> </w:t>
      </w:r>
      <w:hyperlink r:id="rId23" w:history="1">
        <w:r>
          <w:rPr>
            <w:rStyle w:val="Hyperlink"/>
            <w:rFonts w:asciiTheme="majorHAnsi" w:hAnsiTheme="majorHAnsi"/>
          </w:rPr>
          <w:t>https://psyarxiv.com/a5fjt/</w:t>
        </w:r>
      </w:hyperlink>
      <w:r>
        <w:rPr>
          <w:rFonts w:asciiTheme="majorHAnsi" w:hAnsiTheme="majorHAnsi"/>
        </w:rPr>
        <w:t xml:space="preserve"> </w:t>
      </w:r>
    </w:p>
    <w:p w14:paraId="5F1D47D4" w14:textId="223D7FCE" w:rsidR="003C282F" w:rsidRDefault="003C282F" w:rsidP="003C282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80. </w:t>
      </w:r>
      <w:r w:rsidRPr="003B2ACB">
        <w:rPr>
          <w:rFonts w:asciiTheme="majorHAnsi" w:hAnsiTheme="majorHAnsi"/>
          <w:i/>
          <w:iCs/>
        </w:rPr>
        <w:t>Fleming, J. I., Wilson, S. E.,</w:t>
      </w:r>
      <w:r w:rsidRPr="0085601E">
        <w:rPr>
          <w:rFonts w:asciiTheme="majorHAnsi" w:hAnsiTheme="majorHAnsi"/>
        </w:rPr>
        <w:t xml:space="preserve"> </w:t>
      </w:r>
      <w:r w:rsidRPr="0085601E">
        <w:rPr>
          <w:rFonts w:asciiTheme="majorHAnsi" w:hAnsiTheme="majorHAnsi"/>
          <w:b/>
          <w:bCs/>
        </w:rPr>
        <w:t>Hart, S. A.,</w:t>
      </w:r>
      <w:r w:rsidRPr="0085601E">
        <w:rPr>
          <w:rFonts w:asciiTheme="majorHAnsi" w:hAnsiTheme="majorHAnsi"/>
        </w:rPr>
        <w:t xml:space="preserve"> Therrien, W. J., &amp; Cook, B. G. (</w:t>
      </w:r>
      <w:r>
        <w:rPr>
          <w:rFonts w:asciiTheme="majorHAnsi" w:hAnsiTheme="majorHAnsi"/>
        </w:rPr>
        <w:t>2021</w:t>
      </w:r>
      <w:r w:rsidRPr="0085601E">
        <w:rPr>
          <w:rFonts w:asciiTheme="majorHAnsi" w:hAnsiTheme="majorHAnsi"/>
        </w:rPr>
        <w:t xml:space="preserve">). Open accessibility in education research: Enhancing the credibility, equity, impact, and efficiency of research. </w:t>
      </w:r>
      <w:r w:rsidRPr="0085601E">
        <w:rPr>
          <w:rFonts w:asciiTheme="majorHAnsi" w:hAnsiTheme="majorHAnsi"/>
          <w:i/>
          <w:iCs/>
        </w:rPr>
        <w:t>Educational Psychologist, 56</w:t>
      </w:r>
      <w:r w:rsidRPr="0085601E">
        <w:rPr>
          <w:rFonts w:asciiTheme="majorHAnsi" w:hAnsiTheme="majorHAnsi"/>
        </w:rPr>
        <w:t>(2)</w:t>
      </w:r>
      <w:r>
        <w:rPr>
          <w:rFonts w:asciiTheme="majorHAnsi" w:hAnsiTheme="majorHAnsi"/>
        </w:rPr>
        <w:t>, 110-121</w:t>
      </w:r>
      <w:r w:rsidRPr="0085601E">
        <w:rPr>
          <w:rFonts w:asciiTheme="majorHAnsi" w:hAnsiTheme="majorHAnsi"/>
        </w:rPr>
        <w:t>. </w:t>
      </w:r>
      <w:proofErr w:type="spellStart"/>
      <w:r w:rsidR="00FD52BA">
        <w:rPr>
          <w:rFonts w:asciiTheme="majorHAnsi" w:hAnsiTheme="majorHAnsi"/>
        </w:rPr>
        <w:t>d</w:t>
      </w:r>
      <w:r w:rsidR="00C33B8C">
        <w:rPr>
          <w:rFonts w:asciiTheme="majorHAnsi" w:hAnsiTheme="majorHAnsi"/>
        </w:rPr>
        <w:t>oi</w:t>
      </w:r>
      <w:proofErr w:type="spellEnd"/>
      <w:r w:rsidR="00C33B8C">
        <w:rPr>
          <w:rFonts w:asciiTheme="majorHAnsi" w:hAnsiTheme="majorHAnsi"/>
        </w:rPr>
        <w:t xml:space="preserve">: </w:t>
      </w:r>
      <w:hyperlink r:id="rId24" w:history="1">
        <w:r w:rsidR="00C33B8C" w:rsidRPr="00C33B8C">
          <w:rPr>
            <w:rStyle w:val="Hyperlink"/>
            <w:rFonts w:asciiTheme="majorHAnsi" w:hAnsiTheme="majorHAnsi"/>
          </w:rPr>
          <w:t>https://doi.org/10.1080/00461520.2021.1897593</w:t>
        </w:r>
      </w:hyperlink>
    </w:p>
    <w:p w14:paraId="01598116" w14:textId="77777777" w:rsidR="003C282F" w:rsidRDefault="003C282F" w:rsidP="003C282F">
      <w:pPr>
        <w:ind w:left="720" w:firstLine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Preprint: </w:t>
      </w:r>
      <w:hyperlink r:id="rId25" w:history="1">
        <w:r w:rsidRPr="00EB1D71">
          <w:rPr>
            <w:rStyle w:val="Hyperlink"/>
            <w:rFonts w:asciiTheme="majorHAnsi" w:hAnsiTheme="majorHAnsi"/>
          </w:rPr>
          <w:t>https://edarxiv.org/qyxgs</w:t>
        </w:r>
      </w:hyperlink>
    </w:p>
    <w:p w14:paraId="4E655BD5" w14:textId="65AAD642" w:rsidR="003C282F" w:rsidRPr="00AB4070" w:rsidRDefault="003C282F" w:rsidP="003C282F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79. </w:t>
      </w:r>
      <w:r w:rsidRPr="003B2ACB">
        <w:rPr>
          <w:rFonts w:asciiTheme="majorHAnsi" w:hAnsiTheme="majorHAnsi"/>
          <w:i/>
          <w:iCs/>
          <w:lang w:val="de-DE"/>
        </w:rPr>
        <w:t>Hornburg, C. B., Borriello, G.A</w:t>
      </w:r>
      <w:r>
        <w:rPr>
          <w:rFonts w:asciiTheme="majorHAnsi" w:hAnsiTheme="majorHAnsi"/>
          <w:lang w:val="de-DE"/>
        </w:rPr>
        <w:t xml:space="preserve">., Kung, M., Lin, J., Litkowski, E., Cosso, J., Ellis, A., King, Y., Zippert, E., Cabrera, N., Davis-Kean, P., Eason, S. H., </w:t>
      </w:r>
      <w:r>
        <w:rPr>
          <w:rFonts w:asciiTheme="majorHAnsi" w:hAnsiTheme="majorHAnsi"/>
          <w:b/>
          <w:bCs/>
          <w:lang w:val="de-DE"/>
        </w:rPr>
        <w:t>Hart, S. A.</w:t>
      </w:r>
      <w:r>
        <w:rPr>
          <w:rFonts w:asciiTheme="majorHAnsi" w:hAnsiTheme="majorHAnsi"/>
          <w:lang w:val="de-DE"/>
        </w:rPr>
        <w:t xml:space="preserve">, Iruka, I., LeFevre, J.-A., Simms, V., Susperreguy, M. I., Cahoon, A., Chan, W. W. L., Cheung, S. K., Coppola, M., De Smedt, B., Elliot, L., </w:t>
      </w:r>
      <w:proofErr w:type="spellStart"/>
      <w:r>
        <w:rPr>
          <w:rFonts w:asciiTheme="majorHAnsi" w:hAnsiTheme="majorHAnsi"/>
        </w:rPr>
        <w:t>Estévez</w:t>
      </w:r>
      <w:proofErr w:type="spellEnd"/>
      <w:r>
        <w:rPr>
          <w:rFonts w:asciiTheme="majorHAnsi" w:hAnsiTheme="majorHAnsi"/>
        </w:rPr>
        <w:t>-Pérez</w:t>
      </w:r>
      <w:r>
        <w:rPr>
          <w:rFonts w:asciiTheme="majorHAnsi" w:hAnsiTheme="majorHAnsi"/>
          <w:lang w:val="de-DE"/>
        </w:rPr>
        <w:t xml:space="preserve">, N., Gallagher-Mitchell, T., Gardner-Neblett, N., Gilmore, C., Leyva, D., Maloney, E. A., Manolitsis, G., Melzi, G., </w:t>
      </w:r>
      <w:proofErr w:type="spellStart"/>
      <w:r>
        <w:rPr>
          <w:rFonts w:asciiTheme="majorHAnsi" w:hAnsiTheme="majorHAnsi"/>
        </w:rPr>
        <w:t>Mutaf-Yıldız</w:t>
      </w:r>
      <w:proofErr w:type="spellEnd"/>
      <w:r>
        <w:rPr>
          <w:rFonts w:asciiTheme="majorHAnsi" w:hAnsiTheme="majorHAnsi"/>
          <w:lang w:val="de-DE"/>
        </w:rPr>
        <w:t xml:space="preserve">, B., Nelson, G., Niklas, F., Pan, Y., Ramani, G. B., Skwarchuk, S.-L., Sonnenschein, S., &amp; Purpura, D. J. (2021). </w:t>
      </w:r>
      <w:r>
        <w:rPr>
          <w:rFonts w:asciiTheme="majorHAnsi" w:hAnsiTheme="majorHAnsi"/>
        </w:rPr>
        <w:t xml:space="preserve">Next directions in measurement of the home mathematics environment: </w:t>
      </w:r>
      <w:r>
        <w:rPr>
          <w:rFonts w:asciiTheme="majorHAnsi" w:hAnsiTheme="majorHAnsi"/>
        </w:rPr>
        <w:lastRenderedPageBreak/>
        <w:t xml:space="preserve">An international and interdisciplinary perspective. </w:t>
      </w:r>
      <w:r>
        <w:rPr>
          <w:rFonts w:asciiTheme="majorHAnsi" w:hAnsiTheme="majorHAnsi"/>
          <w:i/>
          <w:iCs/>
        </w:rPr>
        <w:t>Journal of Numerical Cognition.</w:t>
      </w:r>
      <w:r w:rsidRPr="003C282F">
        <w:rPr>
          <w:rFonts w:asciiTheme="majorHAnsi" w:hAnsiTheme="majorHAnsi"/>
          <w:i/>
          <w:iCs/>
        </w:rPr>
        <w:t xml:space="preserve"> </w:t>
      </w:r>
      <w:r w:rsidRPr="003C282F">
        <w:rPr>
          <w:rFonts w:asciiTheme="majorHAnsi" w:hAnsiTheme="majorHAnsi"/>
        </w:rPr>
        <w:t>7</w:t>
      </w:r>
      <w:r w:rsidRPr="003C282F">
        <w:rPr>
          <w:rFonts w:asciiTheme="majorHAnsi" w:hAnsiTheme="majorHAnsi"/>
          <w:i/>
          <w:iCs/>
        </w:rPr>
        <w:t xml:space="preserve">(2), </w:t>
      </w:r>
      <w:r w:rsidRPr="003C282F">
        <w:rPr>
          <w:rFonts w:asciiTheme="majorHAnsi" w:hAnsiTheme="majorHAnsi"/>
        </w:rPr>
        <w:t>195–220</w:t>
      </w:r>
      <w:r>
        <w:rPr>
          <w:rFonts w:asciiTheme="majorHAnsi" w:hAnsiTheme="majorHAnsi"/>
        </w:rPr>
        <w:t>.</w:t>
      </w:r>
      <w:r w:rsidR="00C33B8C">
        <w:rPr>
          <w:rFonts w:asciiTheme="majorHAnsi" w:hAnsiTheme="majorHAnsi"/>
        </w:rPr>
        <w:t xml:space="preserve"> </w:t>
      </w:r>
      <w:proofErr w:type="spellStart"/>
      <w:r w:rsidR="00C33B8C">
        <w:rPr>
          <w:rFonts w:asciiTheme="majorHAnsi" w:hAnsiTheme="majorHAnsi"/>
        </w:rPr>
        <w:t>doi</w:t>
      </w:r>
      <w:proofErr w:type="spellEnd"/>
      <w:r w:rsidR="00C33B8C">
        <w:rPr>
          <w:rFonts w:asciiTheme="majorHAnsi" w:hAnsiTheme="majorHAnsi"/>
        </w:rPr>
        <w:t xml:space="preserve">: </w:t>
      </w:r>
      <w:hyperlink r:id="rId26" w:history="1">
        <w:r w:rsidR="00C33B8C" w:rsidRPr="00B23DE4">
          <w:rPr>
            <w:rStyle w:val="Hyperlink"/>
            <w:rFonts w:asciiTheme="majorHAnsi" w:hAnsiTheme="majorHAnsi"/>
          </w:rPr>
          <w:t>https://doi.org/10.5964/jnc.6143</w:t>
        </w:r>
      </w:hyperlink>
    </w:p>
    <w:p w14:paraId="03D2195B" w14:textId="07723EF7" w:rsidR="00944668" w:rsidRDefault="00944668" w:rsidP="0094466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78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</w:rPr>
        <w:t xml:space="preserve">Barroso, C., </w:t>
      </w:r>
      <w:r w:rsidRPr="00D26460">
        <w:rPr>
          <w:rFonts w:asciiTheme="majorHAnsi" w:hAnsiTheme="majorHAnsi"/>
        </w:rPr>
        <w:t xml:space="preserve">Ganley, C.M., </w:t>
      </w:r>
      <w:r w:rsidRPr="00D26460">
        <w:rPr>
          <w:rFonts w:asciiTheme="majorHAnsi" w:hAnsiTheme="majorHAnsi"/>
          <w:i/>
        </w:rPr>
        <w:t xml:space="preserve">McGraw, A.L., Geer, E.A.,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</w:t>
      </w:r>
      <w:r w:rsidRPr="00D26460">
        <w:rPr>
          <w:rFonts w:asciiTheme="majorHAnsi" w:hAnsiTheme="majorHAnsi"/>
          <w:i/>
        </w:rPr>
        <w:t xml:space="preserve">Daucourt, M. </w:t>
      </w:r>
      <w:r w:rsidRPr="00D26460">
        <w:rPr>
          <w:rFonts w:asciiTheme="majorHAnsi" w:hAnsiTheme="majorHAnsi"/>
        </w:rPr>
        <w:t>(</w:t>
      </w:r>
      <w:r>
        <w:rPr>
          <w:rFonts w:asciiTheme="majorHAnsi" w:hAnsiTheme="majorHAnsi"/>
        </w:rPr>
        <w:t>2021</w:t>
      </w:r>
      <w:r w:rsidRPr="00D26460">
        <w:rPr>
          <w:rFonts w:asciiTheme="majorHAnsi" w:hAnsiTheme="majorHAnsi"/>
        </w:rPr>
        <w:t xml:space="preserve">). A meta-analysis of the relation between math anxiety and math achievement. </w:t>
      </w:r>
      <w:r w:rsidRPr="00D26460">
        <w:rPr>
          <w:rFonts w:asciiTheme="majorHAnsi" w:hAnsiTheme="majorHAnsi"/>
          <w:i/>
        </w:rPr>
        <w:t>Psychological Bulletin</w:t>
      </w:r>
      <w:r>
        <w:rPr>
          <w:rFonts w:asciiTheme="majorHAnsi" w:hAnsiTheme="majorHAnsi"/>
          <w:i/>
        </w:rPr>
        <w:t>, 147</w:t>
      </w:r>
      <w:r>
        <w:rPr>
          <w:rFonts w:asciiTheme="majorHAnsi" w:hAnsiTheme="majorHAnsi"/>
          <w:iCs/>
        </w:rPr>
        <w:t>(2), 134-168</w:t>
      </w:r>
      <w:r w:rsidRPr="00D26460">
        <w:rPr>
          <w:rFonts w:asciiTheme="majorHAnsi" w:hAnsiTheme="majorHAnsi"/>
          <w:i/>
        </w:rPr>
        <w:t xml:space="preserve">. </w:t>
      </w:r>
    </w:p>
    <w:p w14:paraId="2E23653E" w14:textId="77777777" w:rsidR="00944668" w:rsidRPr="000604F3" w:rsidRDefault="00944668" w:rsidP="00944668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27" w:history="1">
        <w:r w:rsidRPr="00841FB6">
          <w:rPr>
            <w:rStyle w:val="Hyperlink"/>
            <w:rFonts w:asciiTheme="majorHAnsi" w:hAnsiTheme="majorHAnsi"/>
            <w:iCs/>
          </w:rPr>
          <w:t>https://psyarxiv.com/pd872/</w:t>
        </w:r>
      </w:hyperlink>
      <w:r>
        <w:rPr>
          <w:rFonts w:asciiTheme="majorHAnsi" w:hAnsiTheme="majorHAnsi"/>
          <w:iCs/>
        </w:rPr>
        <w:t xml:space="preserve"> </w:t>
      </w:r>
    </w:p>
    <w:p w14:paraId="67E01723" w14:textId="58581974" w:rsidR="00472691" w:rsidRDefault="00472691" w:rsidP="0047269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77. </w:t>
      </w:r>
      <w:bookmarkStart w:id="2" w:name="_Hlk64278998"/>
      <w:r>
        <w:rPr>
          <w:rFonts w:asciiTheme="majorHAnsi" w:hAnsiTheme="majorHAnsi"/>
        </w:rPr>
        <w:t xml:space="preserve">Logan, J.A.R., </w:t>
      </w:r>
      <w:r>
        <w:rPr>
          <w:rFonts w:asciiTheme="majorHAnsi" w:hAnsiTheme="majorHAnsi"/>
          <w:b/>
        </w:rPr>
        <w:t>Hart, S.A.</w:t>
      </w:r>
      <w:r>
        <w:rPr>
          <w:rFonts w:asciiTheme="majorHAnsi" w:hAnsiTheme="majorHAnsi"/>
        </w:rPr>
        <w:t>, &amp; Schatschneider, C. (</w:t>
      </w:r>
      <w:r w:rsidR="00944668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). </w:t>
      </w:r>
      <w:r>
        <w:rPr>
          <w:rFonts w:asciiTheme="majorHAnsi" w:hAnsiTheme="majorHAnsi"/>
          <w:lang w:val="en"/>
        </w:rPr>
        <w:t xml:space="preserve">Data sharing in education science. </w:t>
      </w:r>
      <w:r>
        <w:rPr>
          <w:rFonts w:asciiTheme="majorHAnsi" w:hAnsiTheme="majorHAnsi"/>
          <w:i/>
          <w:iCs/>
          <w:lang w:val="en"/>
        </w:rPr>
        <w:t>AERA Open.</w:t>
      </w:r>
      <w:r w:rsidRPr="00472691">
        <w:rPr>
          <w:rFonts w:asciiTheme="majorHAnsi" w:hAnsiTheme="majorHAnsi"/>
        </w:rPr>
        <w:t xml:space="preserve"> </w:t>
      </w:r>
      <w:hyperlink r:id="rId28" w:history="1">
        <w:r w:rsidRPr="00472691">
          <w:rPr>
            <w:rStyle w:val="Hyperlink"/>
            <w:rFonts w:asciiTheme="majorHAnsi" w:hAnsiTheme="majorHAnsi"/>
          </w:rPr>
          <w:t>https://doi.org/10.1177/23328584211006475</w:t>
        </w:r>
      </w:hyperlink>
    </w:p>
    <w:p w14:paraId="11C28F31" w14:textId="26F03038" w:rsidR="00472691" w:rsidRDefault="00472691" w:rsidP="004726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lang w:val="en"/>
        </w:rPr>
        <w:t xml:space="preserve">Preprint: </w:t>
      </w:r>
      <w:hyperlink r:id="rId29" w:history="1">
        <w:r w:rsidRPr="00F44E0C">
          <w:rPr>
            <w:rStyle w:val="Hyperlink"/>
            <w:rFonts w:asciiTheme="majorHAnsi" w:hAnsiTheme="majorHAnsi"/>
            <w:lang w:val="en"/>
          </w:rPr>
          <w:t>https://edarxiv.org/2x3cu</w:t>
        </w:r>
      </w:hyperlink>
      <w:r>
        <w:rPr>
          <w:rFonts w:asciiTheme="majorHAnsi" w:hAnsiTheme="majorHAnsi"/>
          <w:lang w:val="en"/>
        </w:rPr>
        <w:t xml:space="preserve"> </w:t>
      </w:r>
      <w:bookmarkEnd w:id="2"/>
    </w:p>
    <w:p w14:paraId="084FAD32" w14:textId="529E1284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6</w:t>
      </w:r>
      <w:r w:rsidRPr="00D26460">
        <w:rPr>
          <w:rFonts w:asciiTheme="majorHAnsi" w:hAnsiTheme="majorHAnsi"/>
        </w:rPr>
        <w:t xml:space="preserve">. Terry, N.P, Petscher, Y., Gaab, N.,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>(</w:t>
      </w:r>
      <w:r w:rsidR="003575C9"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Researchers </w:t>
      </w:r>
      <w:r>
        <w:rPr>
          <w:rFonts w:asciiTheme="majorHAnsi" w:hAnsiTheme="majorHAnsi"/>
        </w:rPr>
        <w:t>t</w:t>
      </w:r>
      <w:r w:rsidRPr="00D26460">
        <w:rPr>
          <w:rFonts w:asciiTheme="majorHAnsi" w:hAnsiTheme="majorHAnsi"/>
        </w:rPr>
        <w:t xml:space="preserve">ranslating the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eading: Widening the lens of translational science through team science. </w:t>
      </w:r>
      <w:r w:rsidRPr="00D24A8A">
        <w:rPr>
          <w:rFonts w:asciiTheme="majorHAnsi" w:hAnsiTheme="majorHAnsi"/>
          <w:i/>
        </w:rPr>
        <w:t>The Reading League Journal</w:t>
      </w:r>
      <w:r w:rsidR="003575C9">
        <w:rPr>
          <w:rFonts w:asciiTheme="majorHAnsi" w:hAnsiTheme="majorHAnsi"/>
          <w:i/>
        </w:rPr>
        <w:t>, 2</w:t>
      </w:r>
      <w:r w:rsidR="003575C9">
        <w:rPr>
          <w:rFonts w:asciiTheme="majorHAnsi" w:hAnsiTheme="majorHAnsi"/>
          <w:iCs/>
        </w:rPr>
        <w:t>(1), 46-53</w:t>
      </w:r>
      <w:r w:rsidRPr="00D26460">
        <w:rPr>
          <w:rFonts w:asciiTheme="majorHAnsi" w:hAnsiTheme="majorHAnsi"/>
          <w:i/>
        </w:rPr>
        <w:t xml:space="preserve">. </w:t>
      </w:r>
    </w:p>
    <w:p w14:paraId="73B40C5C" w14:textId="4B42D094" w:rsidR="00B67C09" w:rsidRDefault="00B67C09" w:rsidP="00B67C09">
      <w:pPr>
        <w:ind w:left="720" w:hanging="720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Cs/>
        </w:rPr>
        <w:t xml:space="preserve">Preprint: </w:t>
      </w:r>
      <w:hyperlink r:id="rId30" w:history="1">
        <w:r w:rsidRPr="00715389">
          <w:rPr>
            <w:rStyle w:val="Hyperlink"/>
            <w:rFonts w:asciiTheme="majorHAnsi" w:hAnsiTheme="majorHAnsi"/>
            <w:iCs/>
          </w:rPr>
          <w:t>https://psyarxiv.com/a8xs6/</w:t>
        </w:r>
      </w:hyperlink>
    </w:p>
    <w:p w14:paraId="07EC519D" w14:textId="77626990" w:rsidR="00666F58" w:rsidRDefault="00666F58" w:rsidP="00666F5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5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</w:rPr>
        <w:t>van Dijk, W.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.* (</w:t>
      </w:r>
      <w:r>
        <w:rPr>
          <w:rFonts w:asciiTheme="majorHAnsi" w:hAnsiTheme="majorHAnsi" w:cs="Arial"/>
        </w:rPr>
        <w:t>2021</w:t>
      </w:r>
      <w:r w:rsidRPr="00D26460">
        <w:rPr>
          <w:rFonts w:asciiTheme="majorHAnsi" w:hAnsiTheme="majorHAnsi"/>
        </w:rPr>
        <w:t xml:space="preserve">). Open </w:t>
      </w:r>
      <w:r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in </w:t>
      </w:r>
      <w:r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 xml:space="preserve">ducation </w:t>
      </w:r>
      <w:r w:rsidR="00F67B08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ciences. </w:t>
      </w:r>
      <w:r w:rsidRPr="00D26460">
        <w:rPr>
          <w:rFonts w:asciiTheme="majorHAnsi" w:hAnsiTheme="majorHAnsi"/>
          <w:i/>
        </w:rPr>
        <w:t>Journal of Learning Disabilities</w:t>
      </w:r>
      <w:r>
        <w:rPr>
          <w:rFonts w:asciiTheme="majorHAnsi" w:hAnsiTheme="majorHAnsi"/>
          <w:i/>
        </w:rPr>
        <w:t>, 54</w:t>
      </w:r>
      <w:r>
        <w:rPr>
          <w:rFonts w:asciiTheme="majorHAnsi" w:hAnsiTheme="majorHAnsi"/>
          <w:iCs/>
        </w:rPr>
        <w:t>(2), 139-152</w:t>
      </w:r>
      <w:r w:rsidRPr="00D26460">
        <w:rPr>
          <w:rFonts w:asciiTheme="majorHAnsi" w:hAnsiTheme="majorHAnsi"/>
          <w:i/>
        </w:rPr>
        <w:t xml:space="preserve">. </w:t>
      </w:r>
    </w:p>
    <w:p w14:paraId="1578B15A" w14:textId="24CB503F" w:rsidR="000604F3" w:rsidRDefault="000604F3" w:rsidP="00666F5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>
        <w:rPr>
          <w:rFonts w:asciiTheme="majorHAnsi" w:hAnsiTheme="majorHAnsi"/>
          <w:i/>
        </w:rPr>
        <w:t xml:space="preserve"> </w:t>
      </w:r>
      <w:hyperlink r:id="rId31" w:history="1">
        <w:r w:rsidRPr="00841FB6">
          <w:rPr>
            <w:rStyle w:val="Hyperlink"/>
            <w:rFonts w:asciiTheme="majorHAnsi" w:hAnsiTheme="majorHAnsi"/>
            <w:iCs/>
          </w:rPr>
          <w:t>https://edarxiv.org/qdj4t/</w:t>
        </w:r>
      </w:hyperlink>
      <w:r>
        <w:rPr>
          <w:rFonts w:asciiTheme="majorHAnsi" w:hAnsiTheme="majorHAnsi"/>
          <w:iCs/>
        </w:rPr>
        <w:t xml:space="preserve"> </w:t>
      </w:r>
    </w:p>
    <w:p w14:paraId="392BC0D0" w14:textId="28AA2FBE" w:rsidR="00633D4E" w:rsidRDefault="00633D4E" w:rsidP="00633D4E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Little, C</w:t>
      </w:r>
      <w:r w:rsidRPr="00D26460">
        <w:rPr>
          <w:rFonts w:asciiTheme="majorHAnsi" w:hAnsiTheme="majorHAnsi"/>
        </w:rPr>
        <w:t>., &amp; van Bergen, E. (</w:t>
      </w:r>
      <w:r>
        <w:rPr>
          <w:rFonts w:asciiTheme="majorHAnsi" w:hAnsiTheme="majorHAnsi" w:cs="Arial"/>
        </w:rPr>
        <w:t>2021).</w:t>
      </w:r>
      <w:r w:rsidRPr="00D26460">
        <w:rPr>
          <w:rFonts w:asciiTheme="majorHAnsi" w:hAnsiTheme="majorHAnsi"/>
        </w:rPr>
        <w:t xml:space="preserve"> Nurture might be nature: Cautionary tales and proposed solutions.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npj</w:t>
      </w:r>
      <w:proofErr w:type="spellEnd"/>
      <w:r>
        <w:rPr>
          <w:rFonts w:asciiTheme="majorHAnsi" w:hAnsiTheme="majorHAnsi"/>
          <w:i/>
          <w:iCs/>
        </w:rPr>
        <w:t xml:space="preserve"> Science of Learning, 6</w:t>
      </w:r>
      <w:r>
        <w:rPr>
          <w:rFonts w:asciiTheme="majorHAnsi" w:hAnsiTheme="majorHAnsi"/>
        </w:rPr>
        <w:t>, 2</w:t>
      </w:r>
      <w:r>
        <w:rPr>
          <w:rFonts w:asciiTheme="majorHAnsi" w:hAnsiTheme="majorHAnsi"/>
          <w:i/>
          <w:iCs/>
        </w:rPr>
        <w:t xml:space="preserve">. </w:t>
      </w:r>
      <w:proofErr w:type="spellStart"/>
      <w:r>
        <w:rPr>
          <w:rFonts w:asciiTheme="majorHAnsi" w:hAnsiTheme="majorHAnsi"/>
        </w:rPr>
        <w:t>doi</w:t>
      </w:r>
      <w:proofErr w:type="spellEnd"/>
      <w:r>
        <w:rPr>
          <w:rFonts w:asciiTheme="majorHAnsi" w:hAnsiTheme="majorHAnsi"/>
        </w:rPr>
        <w:t xml:space="preserve">: </w:t>
      </w:r>
      <w:hyperlink r:id="rId32" w:history="1">
        <w:r w:rsidRPr="00583AAF">
          <w:rPr>
            <w:rStyle w:val="Hyperlink"/>
            <w:rFonts w:asciiTheme="majorHAnsi" w:hAnsiTheme="majorHAnsi"/>
          </w:rPr>
          <w:t>https://doi.org/10.1038/s41539-020-00079-z</w:t>
        </w:r>
      </w:hyperlink>
      <w:r>
        <w:rPr>
          <w:rFonts w:asciiTheme="majorHAnsi" w:hAnsiTheme="majorHAnsi"/>
        </w:rPr>
        <w:t xml:space="preserve">  </w:t>
      </w:r>
    </w:p>
    <w:p w14:paraId="5E90B2BF" w14:textId="3908ADE6" w:rsidR="00633D4E" w:rsidRPr="00D26460" w:rsidRDefault="00633D4E" w:rsidP="00633D4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Preprint:</w:t>
      </w:r>
      <w:r w:rsidR="000604F3">
        <w:rPr>
          <w:rFonts w:asciiTheme="majorHAnsi" w:hAnsiTheme="majorHAnsi"/>
          <w:i/>
        </w:rPr>
        <w:t xml:space="preserve"> </w:t>
      </w:r>
      <w:hyperlink r:id="rId33" w:history="1">
        <w:r w:rsidR="000604F3" w:rsidRPr="00841FB6">
          <w:rPr>
            <w:rStyle w:val="Hyperlink"/>
            <w:rFonts w:asciiTheme="majorHAnsi" w:hAnsiTheme="majorHAnsi"/>
          </w:rPr>
          <w:t>https://doi.org/10.31234/osf.io/j5x7g</w:t>
        </w:r>
      </w:hyperlink>
      <w:r w:rsidRPr="00D26460">
        <w:rPr>
          <w:rFonts w:asciiTheme="majorHAnsi" w:hAnsiTheme="majorHAnsi"/>
        </w:rPr>
        <w:t xml:space="preserve"> </w:t>
      </w:r>
    </w:p>
    <w:p w14:paraId="7026294B" w14:textId="04B8ED4F" w:rsidR="00C7002F" w:rsidRDefault="00C7002F" w:rsidP="00C7002F">
      <w:pPr>
        <w:ind w:left="720" w:hanging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 w:rsidRPr="00C7002F">
        <w:rPr>
          <w:rFonts w:asciiTheme="majorHAnsi" w:hAnsiTheme="majorHAnsi"/>
          <w:i/>
          <w:iCs/>
        </w:rPr>
        <w:t xml:space="preserve">Erbeli, F., </w:t>
      </w:r>
      <w:r w:rsidRPr="00C7002F">
        <w:rPr>
          <w:rFonts w:asciiTheme="majorHAnsi" w:hAnsiTheme="majorHAnsi"/>
          <w:i/>
          <w:iCs/>
          <w:lang w:val="sl-SI"/>
        </w:rPr>
        <w:t>Shi, Q., Campbell, A.R</w:t>
      </w:r>
      <w:r w:rsidRPr="00C7002F">
        <w:rPr>
          <w:rFonts w:asciiTheme="majorHAnsi" w:hAnsiTheme="majorHAnsi"/>
          <w:lang w:val="sl-SI"/>
        </w:rPr>
        <w:t xml:space="preserve">., </w:t>
      </w:r>
      <w:r w:rsidRPr="00C7002F">
        <w:rPr>
          <w:rFonts w:asciiTheme="majorHAnsi" w:hAnsiTheme="majorHAnsi"/>
          <w:b/>
          <w:bCs/>
          <w:lang w:val="en"/>
        </w:rPr>
        <w:t>Hart, S.A.</w:t>
      </w:r>
      <w:r w:rsidRPr="00C7002F">
        <w:rPr>
          <w:rFonts w:asciiTheme="majorHAnsi" w:hAnsiTheme="majorHAnsi"/>
          <w:lang w:val="en"/>
        </w:rPr>
        <w:t>, &amp; Woltering, S.</w:t>
      </w:r>
      <w:r w:rsidRPr="00C7002F">
        <w:rPr>
          <w:rFonts w:asciiTheme="majorHAnsi" w:hAnsiTheme="majorHAnsi"/>
        </w:rPr>
        <w:t xml:space="preserve"> (2021). Developmental dynamics between reading and math in elementary school. </w:t>
      </w:r>
      <w:r w:rsidRPr="00C7002F">
        <w:rPr>
          <w:rFonts w:asciiTheme="majorHAnsi" w:hAnsiTheme="majorHAnsi"/>
          <w:i/>
          <w:iCs/>
        </w:rPr>
        <w:t xml:space="preserve">Developmental Science, 24, </w:t>
      </w:r>
      <w:r w:rsidRPr="00C7002F">
        <w:rPr>
          <w:rFonts w:asciiTheme="majorHAnsi" w:hAnsiTheme="majorHAnsi"/>
        </w:rPr>
        <w:t>e13004</w:t>
      </w:r>
      <w:r w:rsidRPr="00C7002F">
        <w:rPr>
          <w:rFonts w:asciiTheme="majorHAnsi" w:hAnsiTheme="majorHAnsi"/>
          <w:i/>
          <w:iCs/>
        </w:rPr>
        <w:t>.</w:t>
      </w:r>
      <w:r w:rsidR="00633D4E">
        <w:rPr>
          <w:rFonts w:asciiTheme="majorHAnsi" w:hAnsiTheme="majorHAnsi"/>
          <w:i/>
          <w:iCs/>
        </w:rPr>
        <w:t xml:space="preserve"> </w:t>
      </w:r>
      <w:proofErr w:type="spellStart"/>
      <w:r w:rsidR="00633D4E" w:rsidRPr="00633D4E">
        <w:rPr>
          <w:rFonts w:asciiTheme="majorHAnsi" w:hAnsiTheme="majorHAnsi"/>
        </w:rPr>
        <w:t>doi</w:t>
      </w:r>
      <w:proofErr w:type="spellEnd"/>
      <w:r w:rsidR="00633D4E">
        <w:rPr>
          <w:rFonts w:asciiTheme="majorHAnsi" w:hAnsiTheme="majorHAnsi"/>
          <w:i/>
          <w:iCs/>
        </w:rPr>
        <w:t>:</w:t>
      </w:r>
      <w:r w:rsidRPr="00C7002F">
        <w:rPr>
          <w:rFonts w:asciiTheme="majorHAnsi" w:hAnsiTheme="majorHAnsi"/>
        </w:rPr>
        <w:t xml:space="preserve"> </w:t>
      </w:r>
      <w:hyperlink r:id="rId34" w:history="1">
        <w:r w:rsidRPr="00C7002F">
          <w:rPr>
            <w:rStyle w:val="Hyperlink"/>
            <w:rFonts w:asciiTheme="majorHAnsi" w:hAnsiTheme="majorHAnsi"/>
          </w:rPr>
          <w:t>https://doi.org/10.1111/desc.13004</w:t>
        </w:r>
      </w:hyperlink>
    </w:p>
    <w:p w14:paraId="610E601A" w14:textId="6A4919B6" w:rsidR="00B67C09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7</w:t>
      </w:r>
      <w:r w:rsidR="00036ADC">
        <w:rPr>
          <w:rFonts w:asciiTheme="majorHAnsi" w:hAnsiTheme="majorHAnsi"/>
        </w:rPr>
        <w:t>2</w:t>
      </w:r>
      <w:r w:rsidRPr="00D26460">
        <w:rPr>
          <w:rFonts w:asciiTheme="majorHAnsi" w:hAnsiTheme="majorHAnsi"/>
        </w:rPr>
        <w:t xml:space="preserve">. </w:t>
      </w:r>
      <w:bookmarkStart w:id="3" w:name="_Hlk66645483"/>
      <w:r w:rsidRPr="00D26460">
        <w:rPr>
          <w:rFonts w:asciiTheme="majorHAnsi" w:hAnsiTheme="majorHAnsi"/>
          <w:i/>
        </w:rPr>
        <w:t xml:space="preserve">Daucourt, M.C., Haughbrook, R., </w:t>
      </w:r>
      <w:r w:rsidRPr="00D26460">
        <w:rPr>
          <w:rFonts w:asciiTheme="majorHAnsi" w:hAnsiTheme="majorHAnsi"/>
        </w:rPr>
        <w:t>van Bergen, E.</w:t>
      </w:r>
      <w:r w:rsidRPr="00D26460">
        <w:rPr>
          <w:rFonts w:asciiTheme="majorHAnsi" w:hAnsiTheme="majorHAnsi"/>
          <w:i/>
        </w:rPr>
        <w:t xml:space="preserve">, </w:t>
      </w:r>
      <w:r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*</w:t>
      </w:r>
      <w:r w:rsidRPr="00D26460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>2020</w:t>
      </w:r>
      <w:r w:rsidRPr="00D26460">
        <w:rPr>
          <w:rFonts w:asciiTheme="majorHAnsi" w:hAnsiTheme="majorHAnsi" w:cs="Arial"/>
        </w:rPr>
        <w:t xml:space="preserve">). </w:t>
      </w:r>
      <w:r w:rsidRPr="001D53B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a</w:t>
      </w:r>
      <w:r w:rsidRPr="001D53B7">
        <w:rPr>
          <w:rFonts w:asciiTheme="majorHAnsi" w:hAnsiTheme="majorHAnsi"/>
        </w:rPr>
        <w:t xml:space="preserve">ssociation of </w:t>
      </w:r>
      <w:r>
        <w:rPr>
          <w:rFonts w:asciiTheme="majorHAnsi" w:hAnsiTheme="majorHAnsi"/>
        </w:rPr>
        <w:t>p</w:t>
      </w:r>
      <w:r w:rsidRPr="001D53B7">
        <w:rPr>
          <w:rFonts w:asciiTheme="majorHAnsi" w:hAnsiTheme="majorHAnsi"/>
        </w:rPr>
        <w:t>arent-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eported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xecutive </w:t>
      </w:r>
      <w:r>
        <w:rPr>
          <w:rFonts w:asciiTheme="majorHAnsi" w:hAnsiTheme="majorHAnsi"/>
        </w:rPr>
        <w:t>f</w:t>
      </w:r>
      <w:r w:rsidRPr="001D53B7">
        <w:rPr>
          <w:rFonts w:asciiTheme="majorHAnsi" w:hAnsiTheme="majorHAnsi"/>
        </w:rPr>
        <w:t xml:space="preserve">unctioning, </w:t>
      </w:r>
      <w:r>
        <w:rPr>
          <w:rFonts w:asciiTheme="majorHAnsi" w:hAnsiTheme="majorHAnsi"/>
        </w:rPr>
        <w:t>r</w:t>
      </w:r>
      <w:r w:rsidRPr="001D53B7">
        <w:rPr>
          <w:rFonts w:asciiTheme="majorHAnsi" w:hAnsiTheme="majorHAnsi"/>
        </w:rPr>
        <w:t xml:space="preserve">eading, and </w:t>
      </w:r>
      <w:r>
        <w:rPr>
          <w:rFonts w:asciiTheme="majorHAnsi" w:hAnsiTheme="majorHAnsi"/>
        </w:rPr>
        <w:t>m</w:t>
      </w:r>
      <w:r w:rsidRPr="001D53B7">
        <w:rPr>
          <w:rFonts w:asciiTheme="majorHAnsi" w:hAnsiTheme="majorHAnsi"/>
        </w:rPr>
        <w:t xml:space="preserve">ath is </w:t>
      </w:r>
      <w:r>
        <w:rPr>
          <w:rFonts w:asciiTheme="majorHAnsi" w:hAnsiTheme="majorHAnsi"/>
        </w:rPr>
        <w:t>e</w:t>
      </w:r>
      <w:r w:rsidRPr="001D53B7">
        <w:rPr>
          <w:rFonts w:asciiTheme="majorHAnsi" w:hAnsiTheme="majorHAnsi"/>
        </w:rPr>
        <w:t xml:space="preserve">xplained by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 xml:space="preserve">ature, not </w:t>
      </w:r>
      <w:r>
        <w:rPr>
          <w:rFonts w:asciiTheme="majorHAnsi" w:hAnsiTheme="majorHAnsi"/>
        </w:rPr>
        <w:t>n</w:t>
      </w:r>
      <w:r w:rsidRPr="001D53B7">
        <w:rPr>
          <w:rFonts w:asciiTheme="majorHAnsi" w:hAnsiTheme="majorHAnsi"/>
        </w:rPr>
        <w:t>urture</w:t>
      </w:r>
      <w:r w:rsidRPr="00D264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Developmental Psychology, 56</w:t>
      </w:r>
      <w:r>
        <w:rPr>
          <w:rFonts w:asciiTheme="majorHAnsi" w:hAnsiTheme="majorHAnsi"/>
          <w:iCs/>
        </w:rPr>
        <w:t>(12), 2246-2261</w:t>
      </w:r>
      <w:r>
        <w:rPr>
          <w:rFonts w:asciiTheme="majorHAnsi" w:hAnsiTheme="majorHAnsi"/>
          <w:i/>
        </w:rPr>
        <w:t>.</w:t>
      </w:r>
    </w:p>
    <w:bookmarkEnd w:id="3"/>
    <w:p w14:paraId="7F89B430" w14:textId="010338FE" w:rsidR="00B67C09" w:rsidRPr="001D53B7" w:rsidRDefault="00B67C09" w:rsidP="00B67C09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Preprint:</w:t>
      </w:r>
      <w:r w:rsidRPr="00D264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hyperlink r:id="rId35" w:history="1">
        <w:r w:rsidRPr="00715389">
          <w:rPr>
            <w:rStyle w:val="Hyperlink"/>
            <w:rFonts w:asciiTheme="majorHAnsi" w:hAnsiTheme="majorHAnsi"/>
          </w:rPr>
          <w:t>https://psyarxiv.com/paxwm/</w:t>
        </w:r>
      </w:hyperlink>
      <w:r>
        <w:rPr>
          <w:rFonts w:asciiTheme="majorHAnsi" w:hAnsiTheme="majorHAnsi"/>
        </w:rPr>
        <w:t xml:space="preserve"> </w:t>
      </w:r>
    </w:p>
    <w:p w14:paraId="030B0F45" w14:textId="41D5B511" w:rsidR="0007736F" w:rsidRDefault="0007736F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71</w:t>
      </w:r>
      <w:r w:rsidRPr="00D26460">
        <w:rPr>
          <w:rFonts w:asciiTheme="majorHAnsi" w:hAnsiTheme="majorHAnsi"/>
        </w:rPr>
        <w:t>. Petscher, Y., Cabell, S.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Catts, H.W.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Compton, D.L.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Foorman, B.R.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 Lonigan, C.J.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Phillips, B.M.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Schatschneider, C.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Steacy, L.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Terry, N.P.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>, &amp; Wagner, R.K.</w:t>
      </w:r>
      <w:r w:rsidRPr="00D26460">
        <w:rPr>
          <w:rFonts w:asciiTheme="majorHAnsi" w:hAnsiTheme="majorHAnsi"/>
          <w:vertAlign w:val="superscript"/>
        </w:rPr>
        <w:t xml:space="preserve"> </w:t>
      </w:r>
      <w:proofErr w:type="gramStart"/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  (</w:t>
      </w:r>
      <w:proofErr w:type="gramEnd"/>
      <w:r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). How the </w:t>
      </w:r>
      <w:r w:rsidR="003F120B">
        <w:rPr>
          <w:rFonts w:asciiTheme="majorHAnsi" w:hAnsiTheme="majorHAnsi"/>
        </w:rPr>
        <w:t>s</w:t>
      </w:r>
      <w:r w:rsidRPr="00D26460">
        <w:rPr>
          <w:rFonts w:asciiTheme="majorHAnsi" w:hAnsiTheme="majorHAnsi"/>
        </w:rPr>
        <w:t xml:space="preserve">cience of </w:t>
      </w:r>
      <w:r w:rsidR="003F120B">
        <w:rPr>
          <w:rFonts w:asciiTheme="majorHAnsi" w:hAnsiTheme="majorHAnsi"/>
        </w:rPr>
        <w:t>r</w:t>
      </w:r>
      <w:r w:rsidRPr="00D26460">
        <w:rPr>
          <w:rFonts w:asciiTheme="majorHAnsi" w:hAnsiTheme="majorHAnsi"/>
        </w:rPr>
        <w:t xml:space="preserve">eading </w:t>
      </w:r>
      <w:r w:rsidR="003F120B">
        <w:rPr>
          <w:rFonts w:asciiTheme="majorHAnsi" w:hAnsiTheme="majorHAnsi"/>
        </w:rPr>
        <w:t>i</w:t>
      </w:r>
      <w:r w:rsidRPr="00D26460">
        <w:rPr>
          <w:rFonts w:asciiTheme="majorHAnsi" w:hAnsiTheme="majorHAnsi"/>
        </w:rPr>
        <w:t xml:space="preserve">nforms 21st </w:t>
      </w:r>
      <w:r w:rsidR="003F120B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 xml:space="preserve">entury </w:t>
      </w:r>
      <w:r w:rsidR="003F120B">
        <w:rPr>
          <w:rFonts w:asciiTheme="majorHAnsi" w:hAnsiTheme="majorHAnsi"/>
        </w:rPr>
        <w:t>e</w:t>
      </w:r>
      <w:r w:rsidRPr="00D26460">
        <w:rPr>
          <w:rFonts w:asciiTheme="majorHAnsi" w:hAnsiTheme="majorHAnsi"/>
        </w:rPr>
        <w:t>ducation.</w:t>
      </w:r>
      <w:r w:rsidRPr="00D26460">
        <w:rPr>
          <w:rFonts w:asciiTheme="majorHAnsi" w:hAnsiTheme="majorHAnsi"/>
          <w:i/>
        </w:rPr>
        <w:t xml:space="preserve"> Reading Research Quarterly</w:t>
      </w:r>
      <w:r>
        <w:rPr>
          <w:rFonts w:asciiTheme="majorHAnsi" w:hAnsiTheme="majorHAnsi"/>
          <w:i/>
        </w:rPr>
        <w:t>, 55</w:t>
      </w:r>
      <w:r>
        <w:rPr>
          <w:rFonts w:asciiTheme="majorHAnsi" w:hAnsiTheme="majorHAnsi"/>
        </w:rPr>
        <w:t xml:space="preserve">(51), </w:t>
      </w:r>
      <w:r w:rsidRPr="0007736F">
        <w:rPr>
          <w:rFonts w:asciiTheme="majorHAnsi" w:hAnsiTheme="majorHAnsi"/>
        </w:rPr>
        <w:t>S267-S282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 </w:t>
      </w:r>
    </w:p>
    <w:p w14:paraId="5A5588A1" w14:textId="73AE100F" w:rsidR="001F6824" w:rsidRPr="001F6824" w:rsidRDefault="001F6824" w:rsidP="000773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Preprint: </w:t>
      </w:r>
      <w:hyperlink r:id="rId36" w:history="1">
        <w:r w:rsidRPr="00715389">
          <w:rPr>
            <w:rStyle w:val="Hyperlink"/>
            <w:rFonts w:asciiTheme="majorHAnsi" w:hAnsiTheme="majorHAnsi"/>
          </w:rPr>
          <w:t>https://psyarxiv.com/yvp54/</w:t>
        </w:r>
      </w:hyperlink>
      <w:r>
        <w:rPr>
          <w:rFonts w:asciiTheme="majorHAnsi" w:hAnsiTheme="majorHAnsi"/>
        </w:rPr>
        <w:t xml:space="preserve"> </w:t>
      </w:r>
    </w:p>
    <w:p w14:paraId="1E677C08" w14:textId="77777777" w:rsidR="007324B6" w:rsidRPr="00D26460" w:rsidRDefault="007324B6" w:rsidP="007324B6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70.</w:t>
      </w:r>
      <w:r w:rsidRPr="00D26460">
        <w:rPr>
          <w:rFonts w:asciiTheme="majorHAnsi" w:hAnsiTheme="majorHAnsi"/>
          <w:i/>
        </w:rPr>
        <w:t xml:space="preserve"> Erbeli, F.</w:t>
      </w:r>
      <w:r w:rsidRPr="00D26460">
        <w:rPr>
          <w:rFonts w:asciiTheme="majorHAnsi" w:hAnsiTheme="majorHAnsi"/>
        </w:rPr>
        <w:t xml:space="preserve">, van Bergen, E.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>(</w:t>
      </w:r>
      <w:r>
        <w:rPr>
          <w:rFonts w:asciiTheme="majorHAnsi" w:hAnsiTheme="majorHAnsi"/>
          <w:bCs/>
        </w:rPr>
        <w:t>2020</w:t>
      </w:r>
      <w:r w:rsidRPr="00D26460">
        <w:rPr>
          <w:rFonts w:asciiTheme="majorHAnsi" w:hAnsiTheme="majorHAnsi"/>
          <w:bCs/>
        </w:rPr>
        <w:t>).</w:t>
      </w:r>
      <w:r w:rsidRPr="00D26460">
        <w:rPr>
          <w:szCs w:val="24"/>
        </w:rPr>
        <w:t xml:space="preserve"> </w:t>
      </w:r>
      <w:r w:rsidRPr="00D26460">
        <w:rPr>
          <w:rFonts w:asciiTheme="majorHAnsi" w:hAnsiTheme="majorHAnsi"/>
          <w:bCs/>
        </w:rPr>
        <w:t xml:space="preserve">Unraveling the relation between reading comprehension and print exposure. </w:t>
      </w:r>
      <w:r w:rsidRPr="00D26460">
        <w:rPr>
          <w:rFonts w:asciiTheme="majorHAnsi" w:hAnsiTheme="majorHAnsi"/>
          <w:bCs/>
          <w:i/>
        </w:rPr>
        <w:t>Child Development</w:t>
      </w:r>
      <w:r>
        <w:rPr>
          <w:rFonts w:asciiTheme="majorHAnsi" w:hAnsiTheme="majorHAnsi"/>
          <w:bCs/>
          <w:i/>
        </w:rPr>
        <w:t>, 91</w:t>
      </w:r>
      <w:r>
        <w:rPr>
          <w:rFonts w:asciiTheme="majorHAnsi" w:hAnsiTheme="majorHAnsi"/>
          <w:bCs/>
        </w:rPr>
        <w:t xml:space="preserve">(5), </w:t>
      </w:r>
      <w:r w:rsidRPr="007324B6">
        <w:rPr>
          <w:rFonts w:asciiTheme="majorHAnsi" w:hAnsiTheme="majorHAnsi"/>
          <w:bCs/>
        </w:rPr>
        <w:t>1548-1562</w:t>
      </w:r>
      <w:r w:rsidRPr="00D26460">
        <w:rPr>
          <w:rFonts w:asciiTheme="majorHAnsi" w:hAnsiTheme="majorHAnsi"/>
          <w:bCs/>
          <w:i/>
        </w:rPr>
        <w:t>.</w:t>
      </w:r>
    </w:p>
    <w:p w14:paraId="030E0CD6" w14:textId="2D2F6166" w:rsidR="002F7304" w:rsidRDefault="002F7304" w:rsidP="002F7304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 xml:space="preserve">69. Purpura, D.J., </w:t>
      </w:r>
      <w:r w:rsidRPr="00D26460">
        <w:rPr>
          <w:rFonts w:asciiTheme="majorHAnsi" w:hAnsiTheme="majorHAnsi"/>
          <w:i/>
        </w:rPr>
        <w:t>King, Y.A., Rolan, E.,</w:t>
      </w:r>
      <w:r w:rsidRPr="00D26460">
        <w:rPr>
          <w:rFonts w:asciiTheme="majorHAnsi" w:hAnsiTheme="majorHAnsi"/>
        </w:rPr>
        <w:t xml:space="preserve"> Hornburg, C.B., Schmitt, S.A.,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 xml:space="preserve">., &amp; Ganley, C.M (2020). </w:t>
      </w:r>
      <w:r w:rsidR="00E314C6" w:rsidRPr="00E314C6">
        <w:rPr>
          <w:rFonts w:asciiTheme="majorHAnsi" w:hAnsiTheme="majorHAnsi"/>
          <w:bCs/>
        </w:rPr>
        <w:t>Examining the Factor Structure of the Home Mathematics Environment to Delineate Its Role in Predicting Preschool Numeracy, Mathematical Language, and Spatial Skills</w:t>
      </w:r>
      <w:r w:rsidRPr="00D26460">
        <w:rPr>
          <w:rFonts w:asciiTheme="majorHAnsi" w:hAnsiTheme="majorHAnsi"/>
          <w:bCs/>
        </w:rPr>
        <w:t xml:space="preserve">. </w:t>
      </w:r>
      <w:r w:rsidRPr="00D26460">
        <w:rPr>
          <w:rFonts w:asciiTheme="majorHAnsi" w:hAnsiTheme="majorHAnsi"/>
          <w:bCs/>
          <w:i/>
        </w:rPr>
        <w:t>Frontiers in Psychology, 11</w:t>
      </w:r>
      <w:r w:rsidRPr="00D26460">
        <w:rPr>
          <w:rFonts w:asciiTheme="majorHAnsi" w:hAnsiTheme="majorHAnsi"/>
          <w:bCs/>
        </w:rPr>
        <w:t>, 1925</w:t>
      </w:r>
      <w:r w:rsidRPr="00D26460">
        <w:rPr>
          <w:rFonts w:asciiTheme="majorHAnsi" w:hAnsiTheme="majorHAnsi"/>
          <w:bCs/>
          <w:i/>
        </w:rPr>
        <w:t>.</w:t>
      </w:r>
    </w:p>
    <w:p w14:paraId="4D0F1D9F" w14:textId="77777777" w:rsidR="004335CF" w:rsidRPr="00D26460" w:rsidRDefault="004335CF" w:rsidP="004335C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68. Wood, C.,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(2020). Average one year change in lexical measures of written narratives for school age students. </w:t>
      </w:r>
      <w:r w:rsidRPr="00D26460">
        <w:rPr>
          <w:rFonts w:asciiTheme="majorHAnsi" w:hAnsiTheme="majorHAnsi"/>
          <w:i/>
        </w:rPr>
        <w:t>Reading &amp; Writing Quarterly, 35</w:t>
      </w:r>
      <w:r w:rsidRPr="00D26460">
        <w:rPr>
          <w:rFonts w:asciiTheme="majorHAnsi" w:hAnsiTheme="majorHAnsi"/>
        </w:rPr>
        <w:t>(3), 260-277</w:t>
      </w:r>
      <w:r w:rsidRPr="00D26460">
        <w:rPr>
          <w:rFonts w:asciiTheme="majorHAnsi" w:hAnsiTheme="majorHAnsi"/>
          <w:i/>
        </w:rPr>
        <w:t>.</w:t>
      </w:r>
    </w:p>
    <w:p w14:paraId="57F03939" w14:textId="25642900" w:rsidR="00026C78" w:rsidRDefault="00026C78" w:rsidP="00026C7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67. Taylor, J.</w:t>
      </w:r>
      <w:r w:rsidRPr="00D26460">
        <w:rPr>
          <w:rFonts w:asciiTheme="majorHAnsi" w:hAnsiTheme="majorHAnsi"/>
          <w:vertAlign w:val="superscript"/>
        </w:rPr>
        <w:t>+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Eberli</w:t>
      </w:r>
      <w:proofErr w:type="spellEnd"/>
      <w:r w:rsidRPr="00D26460">
        <w:rPr>
          <w:rFonts w:asciiTheme="majorHAnsi" w:hAnsiTheme="majorHAnsi"/>
          <w:i/>
        </w:rPr>
        <w:t>, F.</w:t>
      </w:r>
      <w:r w:rsidRPr="00D26460">
        <w:rPr>
          <w:rFonts w:asciiTheme="majorHAnsi" w:hAnsiTheme="majorHAnsi"/>
          <w:vertAlign w:val="superscript"/>
        </w:rPr>
        <w:t xml:space="preserve"> +</w:t>
      </w:r>
      <w:r w:rsidRPr="00D26460">
        <w:rPr>
          <w:rFonts w:asciiTheme="majorHAnsi" w:hAnsiTheme="majorHAnsi"/>
        </w:rPr>
        <w:t xml:space="preserve">, Johnson, W.,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(2020). Early classroom reading gains moderate shared environmental influences on reading comprehension in adolescence. </w:t>
      </w:r>
      <w:r w:rsidRPr="00D26460">
        <w:rPr>
          <w:rFonts w:asciiTheme="majorHAnsi" w:hAnsiTheme="majorHAnsi"/>
          <w:i/>
        </w:rPr>
        <w:t>Journal of Child Psychology and Psychiatry, 61</w:t>
      </w:r>
      <w:r w:rsidRPr="00D26460">
        <w:rPr>
          <w:rFonts w:asciiTheme="majorHAnsi" w:hAnsiTheme="majorHAnsi"/>
        </w:rPr>
        <w:t>(6), 689-698</w:t>
      </w:r>
      <w:r w:rsidRPr="00D26460">
        <w:rPr>
          <w:rFonts w:asciiTheme="majorHAnsi" w:hAnsiTheme="majorHAnsi"/>
          <w:i/>
        </w:rPr>
        <w:t xml:space="preserve">. </w:t>
      </w:r>
    </w:p>
    <w:p w14:paraId="0E859F4C" w14:textId="373CE639" w:rsidR="004836EB" w:rsidRDefault="004836EB" w:rsidP="00026C78">
      <w:pPr>
        <w:pStyle w:val="BodyTextIndent2"/>
        <w:ind w:left="720" w:hanging="720"/>
        <w:rPr>
          <w:rFonts w:asciiTheme="majorHAnsi" w:hAnsiTheme="majorHAnsi"/>
          <w:i/>
        </w:rPr>
      </w:pPr>
    </w:p>
    <w:p w14:paraId="3658FAB7" w14:textId="77777777" w:rsidR="004836EB" w:rsidRPr="00D26460" w:rsidRDefault="004836EB" w:rsidP="00026C78">
      <w:pPr>
        <w:pStyle w:val="BodyTextIndent2"/>
        <w:ind w:left="720" w:hanging="720"/>
        <w:rPr>
          <w:rFonts w:asciiTheme="majorHAnsi" w:hAnsiTheme="majorHAnsi"/>
          <w:i/>
        </w:rPr>
      </w:pPr>
    </w:p>
    <w:p w14:paraId="35D03618" w14:textId="77777777" w:rsidR="00883A93" w:rsidRPr="00D26460" w:rsidRDefault="00883A93" w:rsidP="00883A93">
      <w:pPr>
        <w:pStyle w:val="BodyTextIndent2"/>
        <w:ind w:left="720" w:hanging="720"/>
        <w:rPr>
          <w:rFonts w:asciiTheme="majorHAnsi" w:hAnsiTheme="majorHAnsi" w:cstheme="minorHAnsi"/>
          <w:i/>
        </w:rPr>
      </w:pPr>
      <w:r w:rsidRPr="00D26460">
        <w:rPr>
          <w:rFonts w:asciiTheme="majorHAnsi" w:hAnsiTheme="majorHAnsi" w:cstheme="minorHAnsi"/>
        </w:rPr>
        <w:lastRenderedPageBreak/>
        <w:t xml:space="preserve">66. </w:t>
      </w:r>
      <w:r w:rsidRPr="00D26460">
        <w:rPr>
          <w:rFonts w:asciiTheme="majorHAnsi" w:hAnsiTheme="majorHAnsi" w:cstheme="minorHAnsi"/>
          <w:i/>
        </w:rPr>
        <w:t>Daucourt, M.C., Erbeli, F., Little, C.W., Haughbrook, R</w:t>
      </w:r>
      <w:r w:rsidRPr="00D26460">
        <w:rPr>
          <w:rFonts w:asciiTheme="majorHAnsi" w:hAnsiTheme="majorHAnsi" w:cstheme="minorHAnsi"/>
        </w:rPr>
        <w:t xml:space="preserve">, &amp; </w:t>
      </w:r>
      <w:r w:rsidRPr="00D26460">
        <w:rPr>
          <w:rFonts w:asciiTheme="majorHAnsi" w:hAnsiTheme="majorHAnsi" w:cstheme="minorHAnsi"/>
          <w:b/>
        </w:rPr>
        <w:t>Hart, S.A.</w:t>
      </w:r>
      <w:r w:rsidRPr="00D26460">
        <w:rPr>
          <w:rFonts w:asciiTheme="majorHAnsi" w:hAnsiTheme="majorHAnsi" w:cstheme="minorHAnsi"/>
        </w:rPr>
        <w:t xml:space="preserve">* (2020). A meta-analytical review of the genetic and environmental correlations between reading and attention-deficit hyperactivity disorder symptoms and reading and math. </w:t>
      </w:r>
      <w:r w:rsidRPr="00D26460">
        <w:rPr>
          <w:rFonts w:asciiTheme="majorHAnsi" w:hAnsiTheme="majorHAnsi" w:cstheme="minorHAnsi"/>
          <w:i/>
        </w:rPr>
        <w:t>Scientific Studies of Reading, 24</w:t>
      </w:r>
      <w:r w:rsidRPr="00D26460">
        <w:rPr>
          <w:rFonts w:asciiTheme="majorHAnsi" w:hAnsiTheme="majorHAnsi" w:cstheme="minorHAnsi"/>
        </w:rPr>
        <w:t>(1), 23-56</w:t>
      </w:r>
      <w:r w:rsidRPr="00D26460">
        <w:rPr>
          <w:rFonts w:asciiTheme="majorHAnsi" w:hAnsiTheme="majorHAnsi" w:cstheme="minorHAnsi"/>
          <w:i/>
        </w:rPr>
        <w:t>.</w:t>
      </w:r>
    </w:p>
    <w:p w14:paraId="4802A168" w14:textId="44497E70" w:rsidR="003E54BD" w:rsidRDefault="00883A93" w:rsidP="00883A93">
      <w:pPr>
        <w:pStyle w:val="BodyTextIndent2"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65. Hur, Y-M, Bogl, L.H., </w:t>
      </w:r>
      <w:proofErr w:type="spellStart"/>
      <w:r w:rsidRPr="00D26460">
        <w:rPr>
          <w:rFonts w:asciiTheme="majorHAnsi" w:hAnsiTheme="majorHAnsi"/>
        </w:rPr>
        <w:t>Ordoñana</w:t>
      </w:r>
      <w:proofErr w:type="spellEnd"/>
      <w:r w:rsidRPr="00D26460">
        <w:rPr>
          <w:rFonts w:asciiTheme="majorHAnsi" w:hAnsiTheme="majorHAnsi"/>
        </w:rPr>
        <w:t xml:space="preserve">, J.R., Taylor, 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proofErr w:type="spellStart"/>
      <w:r w:rsidRPr="00D26460">
        <w:rPr>
          <w:rFonts w:asciiTheme="majorHAnsi" w:hAnsiTheme="majorHAnsi"/>
          <w:bCs/>
        </w:rPr>
        <w:t>Tuvblad</w:t>
      </w:r>
      <w:proofErr w:type="spellEnd"/>
      <w:r w:rsidRPr="00D26460">
        <w:rPr>
          <w:rFonts w:asciiTheme="majorHAnsi" w:hAnsiTheme="majorHAnsi"/>
          <w:bCs/>
        </w:rPr>
        <w:t xml:space="preserve">, C., </w:t>
      </w:r>
      <w:proofErr w:type="spellStart"/>
      <w:r w:rsidRPr="00D26460">
        <w:rPr>
          <w:rFonts w:asciiTheme="majorHAnsi" w:hAnsiTheme="majorHAnsi"/>
          <w:bCs/>
        </w:rPr>
        <w:t>Ystrom</w:t>
      </w:r>
      <w:proofErr w:type="spellEnd"/>
      <w:r w:rsidRPr="00D26460">
        <w:rPr>
          <w:rFonts w:asciiTheme="majorHAnsi" w:hAnsiTheme="majorHAnsi"/>
          <w:bCs/>
        </w:rPr>
        <w:t xml:space="preserve">, E., </w:t>
      </w:r>
      <w:proofErr w:type="spellStart"/>
      <w:r w:rsidRPr="00D26460">
        <w:rPr>
          <w:rFonts w:asciiTheme="majorHAnsi" w:hAnsiTheme="majorHAnsi"/>
          <w:bCs/>
        </w:rPr>
        <w:t>Dalgård</w:t>
      </w:r>
      <w:proofErr w:type="spellEnd"/>
      <w:r w:rsidRPr="00D26460">
        <w:rPr>
          <w:rFonts w:asciiTheme="majorHAnsi" w:hAnsiTheme="majorHAnsi"/>
          <w:bCs/>
        </w:rPr>
        <w:t>,</w:t>
      </w:r>
      <w:r w:rsidR="006703AE">
        <w:rPr>
          <w:rFonts w:asciiTheme="majorHAnsi" w:hAnsiTheme="majorHAnsi"/>
          <w:bCs/>
        </w:rPr>
        <w:t xml:space="preserve"> C.,</w:t>
      </w:r>
      <w:r w:rsidRPr="00D26460">
        <w:rPr>
          <w:rFonts w:asciiTheme="majorHAnsi" w:hAnsiTheme="majorHAnsi"/>
          <w:bCs/>
        </w:rPr>
        <w:t xml:space="preserve"> </w:t>
      </w:r>
      <w:proofErr w:type="spellStart"/>
      <w:r w:rsidRPr="00D26460">
        <w:rPr>
          <w:rFonts w:asciiTheme="majorHAnsi" w:hAnsiTheme="majorHAnsi"/>
          <w:bCs/>
        </w:rPr>
        <w:t>Skytthe</w:t>
      </w:r>
      <w:proofErr w:type="spellEnd"/>
      <w:r w:rsidRPr="00D26460">
        <w:rPr>
          <w:rFonts w:asciiTheme="majorHAnsi" w:hAnsiTheme="majorHAnsi"/>
          <w:bCs/>
        </w:rPr>
        <w:t xml:space="preserve">, A., Willemsen, G. (2019). Twin family registries worldwide: An important resource for scientific research.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427-437</w:t>
      </w:r>
      <w:r w:rsidR="004836EB">
        <w:rPr>
          <w:rFonts w:asciiTheme="majorHAnsi" w:hAnsiTheme="majorHAnsi"/>
        </w:rPr>
        <w:t>.</w:t>
      </w:r>
    </w:p>
    <w:p w14:paraId="23549024" w14:textId="532B6EE1" w:rsidR="00883A93" w:rsidRDefault="00883A93" w:rsidP="00CB0CA1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64. Taylor, J.,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The Florida State Twin Registry.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 728-730</w:t>
      </w:r>
      <w:r w:rsidRPr="00D26460">
        <w:rPr>
          <w:rFonts w:asciiTheme="majorHAnsi" w:hAnsiTheme="majorHAnsi"/>
          <w:i/>
        </w:rPr>
        <w:t>.</w:t>
      </w:r>
    </w:p>
    <w:p w14:paraId="7E2A7896" w14:textId="5F199467" w:rsidR="00883A93" w:rsidRDefault="00883A93" w:rsidP="00883A93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63.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Martinez, K</w:t>
      </w:r>
      <w:r w:rsidRPr="00D26460">
        <w:rPr>
          <w:rFonts w:asciiTheme="majorHAnsi" w:hAnsiTheme="majorHAnsi"/>
        </w:rPr>
        <w:t xml:space="preserve">., Kennedy, P.C., Ganley, C.M., &amp; Taylor, J. (2019). The National Project on Achievement in Twins. </w:t>
      </w:r>
      <w:r w:rsidRPr="00D26460">
        <w:rPr>
          <w:rFonts w:asciiTheme="majorHAnsi" w:hAnsiTheme="majorHAnsi"/>
          <w:i/>
        </w:rPr>
        <w:t>Twin Research and Human Genetics, 22</w:t>
      </w:r>
      <w:r w:rsidRPr="00D26460">
        <w:rPr>
          <w:rFonts w:asciiTheme="majorHAnsi" w:hAnsiTheme="majorHAnsi"/>
        </w:rPr>
        <w:t>(6),</w:t>
      </w:r>
      <w:r w:rsidR="00D46519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>761-764</w:t>
      </w:r>
      <w:r w:rsidRPr="00D26460">
        <w:rPr>
          <w:rFonts w:asciiTheme="majorHAnsi" w:hAnsiTheme="majorHAnsi"/>
          <w:i/>
        </w:rPr>
        <w:t>.</w:t>
      </w:r>
    </w:p>
    <w:p w14:paraId="3E610595" w14:textId="77777777" w:rsidR="00B20108" w:rsidRDefault="00B20108" w:rsidP="00B20108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62. Tosto, M. G., Carrier, G.G., Gross, S., Petrill, S.A., </w:t>
      </w:r>
      <w:proofErr w:type="spellStart"/>
      <w:r w:rsidRPr="00D26460">
        <w:rPr>
          <w:rFonts w:asciiTheme="majorHAnsi" w:hAnsiTheme="majorHAnsi"/>
        </w:rPr>
        <w:t>Malykh</w:t>
      </w:r>
      <w:proofErr w:type="spellEnd"/>
      <w:r w:rsidRPr="00D26460">
        <w:rPr>
          <w:rFonts w:asciiTheme="majorHAnsi" w:hAnsiTheme="majorHAnsi"/>
        </w:rPr>
        <w:t xml:space="preserve">, S., </w:t>
      </w:r>
      <w:proofErr w:type="spellStart"/>
      <w:r w:rsidRPr="00D26460">
        <w:rPr>
          <w:rFonts w:asciiTheme="majorHAnsi" w:hAnsiTheme="majorHAnsi"/>
        </w:rPr>
        <w:t>Malki</w:t>
      </w:r>
      <w:proofErr w:type="spellEnd"/>
      <w:r w:rsidRPr="00D26460">
        <w:rPr>
          <w:rFonts w:asciiTheme="majorHAnsi" w:hAnsiTheme="majorHAnsi"/>
        </w:rPr>
        <w:t xml:space="preserve">, K.,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Thompson, L.A., </w:t>
      </w:r>
      <w:proofErr w:type="spellStart"/>
      <w:r w:rsidRPr="00D26460">
        <w:rPr>
          <w:rFonts w:asciiTheme="majorHAnsi" w:hAnsiTheme="majorHAnsi"/>
        </w:rPr>
        <w:t>Karadaghi</w:t>
      </w:r>
      <w:proofErr w:type="spellEnd"/>
      <w:r w:rsidRPr="00D26460">
        <w:rPr>
          <w:rFonts w:asciiTheme="majorHAnsi" w:hAnsiTheme="majorHAnsi"/>
        </w:rPr>
        <w:t xml:space="preserve">, L., </w:t>
      </w:r>
      <w:proofErr w:type="spellStart"/>
      <w:r w:rsidRPr="00D26460">
        <w:rPr>
          <w:rFonts w:asciiTheme="majorHAnsi" w:hAnsiTheme="majorHAnsi"/>
        </w:rPr>
        <w:t>Takovlev</w:t>
      </w:r>
      <w:proofErr w:type="spellEnd"/>
      <w:r w:rsidRPr="00D26460">
        <w:rPr>
          <w:rFonts w:asciiTheme="majorHAnsi" w:hAnsiTheme="majorHAnsi"/>
        </w:rPr>
        <w:t xml:space="preserve">, N., </w:t>
      </w:r>
      <w:proofErr w:type="spellStart"/>
      <w:r w:rsidRPr="00D26460">
        <w:rPr>
          <w:rFonts w:asciiTheme="majorHAnsi" w:hAnsiTheme="majorHAnsi"/>
        </w:rPr>
        <w:t>Tikhomirova</w:t>
      </w:r>
      <w:proofErr w:type="spellEnd"/>
      <w:r w:rsidRPr="00D26460">
        <w:rPr>
          <w:rFonts w:asciiTheme="majorHAnsi" w:hAnsiTheme="majorHAnsi"/>
        </w:rPr>
        <w:t xml:space="preserve">, T., </w:t>
      </w:r>
      <w:proofErr w:type="spellStart"/>
      <w:r w:rsidRPr="00D26460">
        <w:rPr>
          <w:rFonts w:asciiTheme="majorHAnsi" w:hAnsiTheme="majorHAnsi"/>
        </w:rPr>
        <w:t>Opfer</w:t>
      </w:r>
      <w:proofErr w:type="spellEnd"/>
      <w:r w:rsidRPr="00D26460">
        <w:rPr>
          <w:rFonts w:asciiTheme="majorHAnsi" w:hAnsiTheme="majorHAnsi"/>
        </w:rPr>
        <w:t xml:space="preserve">, J.E., Mazzocco, M.M.M, Dionne, G., </w:t>
      </w:r>
      <w:proofErr w:type="spellStart"/>
      <w:r w:rsidRPr="00D26460">
        <w:rPr>
          <w:rFonts w:asciiTheme="majorHAnsi" w:hAnsiTheme="majorHAnsi"/>
        </w:rPr>
        <w:t>Brendgen</w:t>
      </w:r>
      <w:proofErr w:type="spellEnd"/>
      <w:r w:rsidRPr="00D26460">
        <w:rPr>
          <w:rFonts w:asciiTheme="majorHAnsi" w:hAnsiTheme="majorHAnsi"/>
        </w:rPr>
        <w:t xml:space="preserve">, M., </w:t>
      </w:r>
      <w:proofErr w:type="spellStart"/>
      <w:r w:rsidRPr="00D26460">
        <w:rPr>
          <w:rFonts w:asciiTheme="majorHAnsi" w:hAnsiTheme="majorHAnsi"/>
        </w:rPr>
        <w:t>Vitaro</w:t>
      </w:r>
      <w:proofErr w:type="spellEnd"/>
      <w:r w:rsidRPr="00D26460">
        <w:rPr>
          <w:rFonts w:asciiTheme="majorHAnsi" w:hAnsiTheme="majorHAnsi"/>
        </w:rPr>
        <w:t xml:space="preserve">, F., Tremblay, R.E., </w:t>
      </w:r>
      <w:r w:rsidR="009F42E3" w:rsidRPr="00D26460">
        <w:rPr>
          <w:rFonts w:asciiTheme="majorHAnsi" w:hAnsiTheme="majorHAnsi"/>
        </w:rPr>
        <w:t>Boivin, M.</w:t>
      </w:r>
      <w:r w:rsidR="009F42E3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&amp; Kovas, Y. (2019). The nature of the association between number line and mathematical performance: An international twin study. </w:t>
      </w:r>
      <w:r w:rsidRPr="00D26460">
        <w:rPr>
          <w:rFonts w:asciiTheme="majorHAnsi" w:hAnsiTheme="majorHAnsi"/>
          <w:i/>
        </w:rPr>
        <w:t>British Journal of Educational Psychology, 80</w:t>
      </w:r>
      <w:r w:rsidRPr="00D26460">
        <w:rPr>
          <w:rFonts w:asciiTheme="majorHAnsi" w:hAnsiTheme="majorHAnsi"/>
        </w:rPr>
        <w:t>(4), 787-803</w:t>
      </w:r>
      <w:r w:rsidRPr="00D26460">
        <w:rPr>
          <w:rFonts w:asciiTheme="majorHAnsi" w:hAnsiTheme="majorHAnsi"/>
          <w:i/>
        </w:rPr>
        <w:t>.</w:t>
      </w:r>
    </w:p>
    <w:p w14:paraId="2B1FFEF8" w14:textId="6A0072EE" w:rsidR="00484B6F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61</w:t>
      </w:r>
      <w:r w:rsidRPr="00D26460">
        <w:rPr>
          <w:rFonts w:asciiTheme="majorHAnsi" w:hAnsiTheme="majorHAnsi"/>
          <w:i/>
        </w:rPr>
        <w:t>. Mikolajewski, A.J</w:t>
      </w:r>
      <w:r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  <w:i/>
        </w:rPr>
        <w:t>,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Taylor, J. (2019). </w:t>
      </w:r>
      <w:r w:rsidRPr="00D26460">
        <w:rPr>
          <w:rFonts w:asciiTheme="majorHAnsi" w:hAnsiTheme="majorHAnsi"/>
        </w:rPr>
        <w:t>The Developmental Pr</w:t>
      </w:r>
      <w:r w:rsidR="00A86C08" w:rsidRPr="00D26460">
        <w:rPr>
          <w:rFonts w:asciiTheme="majorHAnsi" w:hAnsiTheme="majorHAnsi"/>
        </w:rPr>
        <w:t>opensity Model e</w:t>
      </w:r>
      <w:r w:rsidRPr="00D26460">
        <w:rPr>
          <w:rFonts w:asciiTheme="majorHAnsi" w:hAnsiTheme="majorHAnsi"/>
        </w:rPr>
        <w:t>xtends to Op</w:t>
      </w:r>
      <w:r w:rsidR="00A86C08" w:rsidRPr="00D26460">
        <w:rPr>
          <w:rFonts w:asciiTheme="majorHAnsi" w:hAnsiTheme="majorHAnsi"/>
        </w:rPr>
        <w:t>positional Defiant Disorder: A twin s</w:t>
      </w:r>
      <w:r w:rsidRPr="00D26460">
        <w:rPr>
          <w:rFonts w:asciiTheme="majorHAnsi" w:hAnsiTheme="majorHAnsi"/>
        </w:rPr>
        <w:t xml:space="preserve">tudy. </w:t>
      </w:r>
      <w:r w:rsidRPr="00D26460">
        <w:rPr>
          <w:rFonts w:asciiTheme="majorHAnsi" w:hAnsiTheme="majorHAnsi"/>
          <w:i/>
        </w:rPr>
        <w:t>Journal of Abnormal Child Psychology, 47</w:t>
      </w:r>
      <w:r w:rsidRPr="00D26460">
        <w:rPr>
          <w:rFonts w:asciiTheme="majorHAnsi" w:hAnsiTheme="majorHAnsi"/>
        </w:rPr>
        <w:t>(10), 1611-1623</w:t>
      </w:r>
      <w:r w:rsidRPr="00D26460">
        <w:rPr>
          <w:rFonts w:asciiTheme="majorHAnsi" w:hAnsiTheme="majorHAnsi"/>
          <w:i/>
        </w:rPr>
        <w:t>.</w:t>
      </w:r>
    </w:p>
    <w:p w14:paraId="058541C5" w14:textId="4ECC7C8A" w:rsidR="00C5239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60. Rimfeld, K., Malanchini, M., Hannigan, L.J., Dale, P.S., Allen, R., </w:t>
      </w: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</w:rPr>
        <w:t>. &amp; Plomin, R. (2019). Teacher assessments</w:t>
      </w:r>
      <w:r w:rsidR="005C3128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during compulsory education are as reliable, </w:t>
      </w:r>
      <w:proofErr w:type="gramStart"/>
      <w:r w:rsidRPr="00D26460">
        <w:rPr>
          <w:rFonts w:asciiTheme="majorHAnsi" w:hAnsiTheme="majorHAnsi"/>
        </w:rPr>
        <w:t>stable</w:t>
      </w:r>
      <w:proofErr w:type="gramEnd"/>
      <w:r w:rsidRPr="00D26460">
        <w:rPr>
          <w:rFonts w:asciiTheme="majorHAnsi" w:hAnsiTheme="majorHAnsi"/>
        </w:rPr>
        <w:t xml:space="preserve"> and heritable as standardized test scores. </w:t>
      </w:r>
      <w:r w:rsidRPr="00D26460">
        <w:rPr>
          <w:rFonts w:asciiTheme="majorHAnsi" w:hAnsiTheme="majorHAnsi"/>
          <w:i/>
        </w:rPr>
        <w:t>Journal of Child Psychology and Psychiatry, 60</w:t>
      </w:r>
      <w:r w:rsidRPr="00D26460">
        <w:rPr>
          <w:rFonts w:asciiTheme="majorHAnsi" w:hAnsiTheme="majorHAnsi"/>
        </w:rPr>
        <w:t>(12), 1278-1288</w:t>
      </w:r>
      <w:r w:rsidRPr="00D26460">
        <w:rPr>
          <w:rFonts w:asciiTheme="majorHAnsi" w:hAnsiTheme="majorHAnsi"/>
          <w:i/>
        </w:rPr>
        <w:t>.</w:t>
      </w:r>
    </w:p>
    <w:p w14:paraId="6438D597" w14:textId="77777777" w:rsidR="00E868AA" w:rsidRPr="00D26460" w:rsidRDefault="00484B6F" w:rsidP="00484B6F">
      <w:pPr>
        <w:pStyle w:val="BodyTextIndent2"/>
        <w:ind w:left="720" w:hanging="720"/>
        <w:rPr>
          <w:iCs/>
        </w:rPr>
      </w:pPr>
      <w:r w:rsidRPr="00D26460">
        <w:rPr>
          <w:rFonts w:asciiTheme="majorHAnsi" w:hAnsiTheme="majorHAnsi"/>
          <w:i/>
        </w:rPr>
        <w:t xml:space="preserve"> </w:t>
      </w:r>
      <w:r w:rsidRPr="00D26460">
        <w:rPr>
          <w:rFonts w:asciiTheme="majorHAnsi" w:hAnsiTheme="majorHAnsi"/>
        </w:rPr>
        <w:t xml:space="preserve">59. </w:t>
      </w:r>
      <w:r w:rsidR="00A86C08" w:rsidRPr="00D26460">
        <w:rPr>
          <w:rFonts w:asciiTheme="majorHAnsi" w:hAnsiTheme="majorHAnsi"/>
          <w:i/>
        </w:rPr>
        <w:t>Erbeli, F</w:t>
      </w:r>
      <w:r w:rsidRPr="00D26460">
        <w:rPr>
          <w:rFonts w:asciiTheme="majorHAnsi" w:hAnsiTheme="majorHAnsi"/>
          <w:i/>
        </w:rPr>
        <w:t>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Campbell, A.R.,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S.A.*</w:t>
      </w:r>
      <w:r w:rsidRPr="00D26460">
        <w:rPr>
          <w:rFonts w:asciiTheme="minorHAnsi" w:hAnsiTheme="minorHAnsi" w:cstheme="minorHAnsi"/>
          <w:color w:val="000000" w:themeColor="text1"/>
        </w:rPr>
        <w:t xml:space="preserve"> </w:t>
      </w:r>
      <w:r w:rsidRPr="00D26460">
        <w:rPr>
          <w:rFonts w:asciiTheme="majorHAnsi" w:hAnsiTheme="majorHAnsi"/>
          <w:bCs/>
        </w:rPr>
        <w:t xml:space="preserve">(2019). Using Cholesky decomposition to explore individual differences in longitudinal relations between reading skills. </w:t>
      </w:r>
      <w:r w:rsidRPr="00D26460">
        <w:rPr>
          <w:i/>
          <w:iCs/>
        </w:rPr>
        <w:t xml:space="preserve">Journal of Visualized Experiments, 151, </w:t>
      </w:r>
      <w:r w:rsidRPr="00D26460">
        <w:t>e60061</w:t>
      </w:r>
      <w:r w:rsidRPr="00D26460">
        <w:rPr>
          <w:iCs/>
        </w:rPr>
        <w:t>.</w:t>
      </w:r>
    </w:p>
    <w:p w14:paraId="7366F671" w14:textId="0FDB186F" w:rsidR="00484B6F" w:rsidRPr="00D26460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58. </w:t>
      </w:r>
      <w:r w:rsidRPr="00D26460">
        <w:rPr>
          <w:rFonts w:asciiTheme="majorHAnsi" w:hAnsiTheme="majorHAnsi"/>
          <w:i/>
        </w:rPr>
        <w:t>Barroso, C.</w:t>
      </w:r>
      <w:r w:rsidRPr="00D26460">
        <w:rPr>
          <w:rFonts w:asciiTheme="majorHAnsi" w:hAnsiTheme="majorHAnsi"/>
        </w:rPr>
        <w:t xml:space="preserve"> Ganley, C.M.,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Rogers, N., &amp; Clendinning, J.P. (2019). The relative importance of math- and music-related cognitive and affective factors in predicting undergraduate music theory achievement. </w:t>
      </w:r>
      <w:r w:rsidRPr="00D26460">
        <w:rPr>
          <w:rFonts w:asciiTheme="majorHAnsi" w:hAnsiTheme="majorHAnsi"/>
          <w:i/>
        </w:rPr>
        <w:t>Applied Cognitive Psychology, 33</w:t>
      </w:r>
      <w:r w:rsidRPr="00D26460">
        <w:rPr>
          <w:rFonts w:asciiTheme="majorHAnsi" w:hAnsiTheme="majorHAnsi"/>
        </w:rPr>
        <w:t>(5), 771-783</w:t>
      </w:r>
      <w:r w:rsidRPr="00D26460">
        <w:rPr>
          <w:rFonts w:asciiTheme="majorHAnsi" w:hAnsiTheme="majorHAnsi"/>
          <w:i/>
        </w:rPr>
        <w:t>.</w:t>
      </w:r>
    </w:p>
    <w:p w14:paraId="50093F2A" w14:textId="431F6506" w:rsidR="00081506" w:rsidRPr="00D26460" w:rsidRDefault="00081506" w:rsidP="00081506">
      <w:pPr>
        <w:pStyle w:val="BodyTextIndent2"/>
        <w:jc w:val="both"/>
        <w:rPr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</w:rPr>
        <w:t xml:space="preserve">57. </w:t>
      </w:r>
      <w:r w:rsidRPr="00D26460">
        <w:rPr>
          <w:rFonts w:asciiTheme="majorHAnsi" w:hAnsiTheme="majorHAnsi"/>
          <w:b/>
          <w:bCs/>
          <w:szCs w:val="28"/>
        </w:rPr>
        <w:t>Hart, S</w:t>
      </w:r>
      <w:r w:rsidRPr="00D26460">
        <w:rPr>
          <w:rFonts w:asciiTheme="majorHAnsi" w:hAnsiTheme="majorHAnsi"/>
          <w:bCs/>
          <w:szCs w:val="28"/>
        </w:rPr>
        <w:t>.</w:t>
      </w:r>
      <w:r w:rsidRPr="00D26460">
        <w:rPr>
          <w:rFonts w:asciiTheme="majorHAnsi" w:hAnsiTheme="majorHAnsi"/>
          <w:b/>
          <w:bCs/>
          <w:szCs w:val="28"/>
        </w:rPr>
        <w:t>A</w:t>
      </w:r>
      <w:r w:rsidRPr="00D26460">
        <w:rPr>
          <w:rFonts w:asciiTheme="majorHAnsi" w:hAnsiTheme="majorHAnsi"/>
          <w:bCs/>
          <w:szCs w:val="28"/>
        </w:rPr>
        <w:t>, &amp; Ganley, C. M. (2019). The nature of math anxiety in adults: Prevalence</w:t>
      </w:r>
    </w:p>
    <w:p w14:paraId="0DC920AD" w14:textId="77777777" w:rsidR="00081506" w:rsidRDefault="00081506" w:rsidP="00081506">
      <w:pPr>
        <w:pStyle w:val="BodyTextIndent2"/>
        <w:ind w:hanging="720"/>
        <w:jc w:val="both"/>
        <w:rPr>
          <w:rFonts w:asciiTheme="majorHAnsi" w:hAnsiTheme="majorHAnsi"/>
          <w:bCs/>
          <w:i/>
          <w:szCs w:val="28"/>
        </w:rPr>
      </w:pPr>
      <w:r w:rsidRPr="00D26460">
        <w:rPr>
          <w:rFonts w:asciiTheme="majorHAnsi" w:hAnsiTheme="majorHAnsi"/>
          <w:bCs/>
          <w:szCs w:val="28"/>
        </w:rPr>
        <w:t>and correlates.</w:t>
      </w:r>
      <w:r w:rsidRPr="00D26460">
        <w:rPr>
          <w:rFonts w:asciiTheme="majorHAnsi" w:hAnsiTheme="majorHAnsi"/>
          <w:bCs/>
          <w:i/>
          <w:szCs w:val="28"/>
        </w:rPr>
        <w:t xml:space="preserve"> Journal of Numerical Cognition, 5</w:t>
      </w:r>
      <w:r w:rsidRPr="00D26460">
        <w:rPr>
          <w:rFonts w:asciiTheme="majorHAnsi" w:hAnsiTheme="majorHAnsi"/>
          <w:bCs/>
          <w:szCs w:val="28"/>
        </w:rPr>
        <w:t>(2), 122-139</w:t>
      </w:r>
      <w:r w:rsidRPr="00D26460">
        <w:rPr>
          <w:rFonts w:asciiTheme="majorHAnsi" w:hAnsiTheme="majorHAnsi"/>
          <w:bCs/>
          <w:i/>
          <w:szCs w:val="28"/>
        </w:rPr>
        <w:t xml:space="preserve">. </w:t>
      </w:r>
    </w:p>
    <w:p w14:paraId="77F74E55" w14:textId="77777777" w:rsidR="001F6824" w:rsidRPr="00D26460" w:rsidRDefault="001F6824" w:rsidP="001F6824">
      <w:pPr>
        <w:pStyle w:val="BodyTextIndent2"/>
        <w:ind w:firstLine="0"/>
        <w:rPr>
          <w:rStyle w:val="Hyperlink"/>
          <w:rFonts w:asciiTheme="majorHAnsi" w:hAnsiTheme="majorHAnsi"/>
          <w:bCs/>
          <w:szCs w:val="28"/>
        </w:rPr>
      </w:pPr>
      <w:r w:rsidRPr="00D26460">
        <w:rPr>
          <w:rFonts w:asciiTheme="majorHAnsi" w:hAnsiTheme="majorHAnsi"/>
          <w:bCs/>
          <w:szCs w:val="28"/>
        </w:rPr>
        <w:t xml:space="preserve">The study was pre-registered at the Open Science Framework (OSF), and all code and anonymized data are available on the project OSF page, </w:t>
      </w:r>
      <w:hyperlink r:id="rId37" w:history="1">
        <w:r w:rsidRPr="00715389">
          <w:rPr>
            <w:rStyle w:val="Hyperlink"/>
            <w:rFonts w:asciiTheme="majorHAnsi" w:hAnsiTheme="majorHAnsi"/>
            <w:bCs/>
            <w:szCs w:val="28"/>
          </w:rPr>
          <w:t>https://osf.io/fh752/</w:t>
        </w:r>
      </w:hyperlink>
      <w:r w:rsidRPr="00D26460">
        <w:rPr>
          <w:rFonts w:asciiTheme="majorHAnsi" w:hAnsiTheme="majorHAnsi"/>
          <w:bCs/>
          <w:szCs w:val="28"/>
        </w:rPr>
        <w:t xml:space="preserve">, and an interactive Shiny app is available, </w:t>
      </w:r>
      <w:hyperlink r:id="rId38" w:history="1">
        <w:r w:rsidRPr="00D26460">
          <w:rPr>
            <w:rStyle w:val="Hyperlink"/>
            <w:rFonts w:asciiTheme="majorHAnsi" w:hAnsiTheme="majorHAnsi"/>
            <w:bCs/>
            <w:szCs w:val="28"/>
          </w:rPr>
          <w:t>https://idcdlab.shinyapps.io/hart_and_ganley/</w:t>
        </w:r>
      </w:hyperlink>
    </w:p>
    <w:p w14:paraId="658509A3" w14:textId="77777777" w:rsidR="00C1197C" w:rsidRPr="00D26460" w:rsidRDefault="00C1197C" w:rsidP="00C1197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56. Wood, C., </w:t>
      </w:r>
      <w:r w:rsidRPr="00D26460">
        <w:rPr>
          <w:rFonts w:asciiTheme="majorHAnsi" w:hAnsiTheme="majorHAnsi"/>
          <w:i/>
        </w:rPr>
        <w:t>Bustamante, K.</w:t>
      </w:r>
      <w:r w:rsidRPr="00D26460">
        <w:rPr>
          <w:rFonts w:asciiTheme="majorHAnsi" w:hAnsiTheme="majorHAnsi"/>
        </w:rPr>
        <w:t xml:space="preserve">, Schatschneider, C., &amp;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 (2019). </w:t>
      </w:r>
      <w:r w:rsidRPr="00D26460">
        <w:rPr>
          <w:rFonts w:asciiTheme="majorHAnsi" w:hAnsiTheme="majorHAnsi"/>
          <w:bCs/>
        </w:rPr>
        <w:t xml:space="preserve">Relationship between children’s lexical diversity in written narratives and performance on a standardized reading vocabulary measure. </w:t>
      </w:r>
      <w:r w:rsidRPr="00D26460">
        <w:rPr>
          <w:rFonts w:asciiTheme="majorHAnsi" w:hAnsiTheme="majorHAnsi"/>
          <w:bCs/>
          <w:i/>
        </w:rPr>
        <w:t>Assessment for Effective Intervention, 44</w:t>
      </w:r>
      <w:r w:rsidRPr="00D26460">
        <w:rPr>
          <w:rFonts w:asciiTheme="majorHAnsi" w:hAnsiTheme="majorHAnsi"/>
          <w:bCs/>
        </w:rPr>
        <w:t>(3), 173-183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3BCFAEAC" w14:textId="2D3989B8" w:rsidR="00C95CE0" w:rsidRDefault="00C95CE0" w:rsidP="00C95CE0">
      <w:pPr>
        <w:pStyle w:val="BodyTextIndent2"/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55. </w:t>
      </w:r>
      <w:r w:rsidRPr="00D26460">
        <w:rPr>
          <w:rFonts w:asciiTheme="majorHAnsi" w:hAnsiTheme="majorHAnsi"/>
          <w:i/>
        </w:rPr>
        <w:t>Little, C.W.,</w:t>
      </w:r>
      <w:r w:rsidRPr="00D26460">
        <w:rPr>
          <w:rFonts w:asciiTheme="majorHAnsi" w:hAnsiTheme="majorHAnsi"/>
          <w:b/>
        </w:rPr>
        <w:t xml:space="preserve"> Hart, S.A.*</w:t>
      </w:r>
      <w:r w:rsidRPr="00D26460">
        <w:rPr>
          <w:rFonts w:asciiTheme="majorHAnsi" w:hAnsiTheme="majorHAnsi"/>
        </w:rPr>
        <w:t>, Phillips, B., Schatschneider, C.,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(2019). Exploring neighborhood environmental influences on reading comprehension. </w:t>
      </w:r>
      <w:r w:rsidRPr="00D26460">
        <w:rPr>
          <w:rFonts w:asciiTheme="majorHAnsi" w:hAnsiTheme="majorHAnsi"/>
          <w:i/>
        </w:rPr>
        <w:t>Journal of Applied Developmental Psychology, 62</w:t>
      </w:r>
      <w:r w:rsidRPr="00D26460">
        <w:rPr>
          <w:rFonts w:asciiTheme="majorHAnsi" w:hAnsiTheme="majorHAnsi"/>
        </w:rPr>
        <w:t>, 173-184</w:t>
      </w:r>
      <w:r w:rsidRPr="00D26460">
        <w:rPr>
          <w:rFonts w:asciiTheme="majorHAnsi" w:hAnsiTheme="majorHAnsi"/>
          <w:i/>
        </w:rPr>
        <w:t>.</w:t>
      </w:r>
    </w:p>
    <w:p w14:paraId="4DB4F35A" w14:textId="77777777" w:rsidR="00C95CE0" w:rsidRPr="00D26460" w:rsidRDefault="00C95CE0" w:rsidP="00C95C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54. </w:t>
      </w:r>
      <w:r w:rsidRPr="00D26460">
        <w:rPr>
          <w:rFonts w:asciiTheme="majorHAnsi" w:hAnsiTheme="majorHAnsi"/>
          <w:i/>
        </w:rPr>
        <w:t>Lukowski, S. L.,</w:t>
      </w:r>
      <w:r w:rsidRPr="00D26460">
        <w:rPr>
          <w:rFonts w:asciiTheme="majorHAnsi" w:hAnsiTheme="majorHAnsi"/>
        </w:rPr>
        <w:t xml:space="preserve"> </w:t>
      </w:r>
      <w:proofErr w:type="spellStart"/>
      <w:r w:rsidRPr="00D26460">
        <w:rPr>
          <w:rFonts w:asciiTheme="majorHAnsi" w:hAnsiTheme="majorHAnsi"/>
          <w:i/>
        </w:rPr>
        <w:t>DiTrapani</w:t>
      </w:r>
      <w:proofErr w:type="spellEnd"/>
      <w:r w:rsidRPr="00D26460">
        <w:rPr>
          <w:rFonts w:asciiTheme="majorHAnsi" w:hAnsiTheme="majorHAnsi"/>
          <w:i/>
        </w:rPr>
        <w:t>, J.</w:t>
      </w:r>
      <w:r w:rsidRPr="00D26460">
        <w:rPr>
          <w:rFonts w:asciiTheme="majorHAnsi" w:hAnsiTheme="majorHAnsi"/>
        </w:rPr>
        <w:t xml:space="preserve">, Jeon, M., </w:t>
      </w:r>
      <w:r w:rsidRPr="00D26460">
        <w:rPr>
          <w:rFonts w:asciiTheme="majorHAnsi" w:hAnsiTheme="majorHAnsi"/>
          <w:i/>
        </w:rPr>
        <w:t>Wang, Z., Schenker, V. J., Doran, M. M.,</w:t>
      </w:r>
      <w:r w:rsidRPr="00D26460">
        <w:rPr>
          <w:rFonts w:asciiTheme="majorHAnsi" w:hAnsiTheme="majorHAnsi"/>
        </w:rPr>
        <w:t xml:space="preserve"> </w:t>
      </w:r>
      <w:r w:rsidR="00404059" w:rsidRPr="00D26460">
        <w:rPr>
          <w:rFonts w:asciiTheme="majorHAnsi" w:hAnsiTheme="majorHAnsi"/>
          <w:b/>
        </w:rPr>
        <w:t>Hart, S.</w:t>
      </w:r>
      <w:r w:rsidRPr="00D26460">
        <w:rPr>
          <w:rFonts w:asciiTheme="majorHAnsi" w:hAnsiTheme="majorHAnsi"/>
          <w:b/>
        </w:rPr>
        <w:t>A.</w:t>
      </w:r>
      <w:r w:rsidRPr="00D26460">
        <w:rPr>
          <w:rFonts w:asciiTheme="majorHAnsi" w:hAnsiTheme="majorHAnsi"/>
        </w:rPr>
        <w:t xml:space="preserve">, Mazzocco, M. M. M., Willcutt, E. G., Thompson, L. A., &amp; Petrill, S. A. (2019). </w:t>
      </w:r>
      <w:r w:rsidRPr="00D26460">
        <w:rPr>
          <w:rFonts w:asciiTheme="majorHAnsi" w:hAnsiTheme="majorHAnsi"/>
        </w:rPr>
        <w:lastRenderedPageBreak/>
        <w:t xml:space="preserve">Multidimensionality in the measurement of math-specific anxiety and its relationship with mathematical performance. </w:t>
      </w:r>
      <w:r w:rsidRPr="00D26460">
        <w:rPr>
          <w:rFonts w:asciiTheme="majorHAnsi" w:hAnsiTheme="majorHAnsi"/>
          <w:i/>
        </w:rPr>
        <w:t>Learning and Individual Differences, 70</w:t>
      </w:r>
      <w:r w:rsidRPr="00D26460">
        <w:rPr>
          <w:rFonts w:asciiTheme="majorHAnsi" w:hAnsiTheme="majorHAnsi"/>
        </w:rPr>
        <w:t>, 228-235</w:t>
      </w:r>
      <w:r w:rsidRPr="00D26460">
        <w:rPr>
          <w:rFonts w:asciiTheme="majorHAnsi" w:hAnsiTheme="majorHAnsi"/>
          <w:i/>
        </w:rPr>
        <w:t xml:space="preserve">. </w:t>
      </w:r>
    </w:p>
    <w:p w14:paraId="31E8A58E" w14:textId="77777777" w:rsidR="0070142F" w:rsidRPr="00D26460" w:rsidRDefault="0070142F" w:rsidP="00B904F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53. </w:t>
      </w:r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 xml:space="preserve">Hart, S.A.* </w:t>
      </w:r>
      <w:r w:rsidRPr="00D26460">
        <w:rPr>
          <w:rFonts w:asciiTheme="majorHAnsi" w:hAnsiTheme="majorHAnsi"/>
        </w:rPr>
        <w:t>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>Taylor, J. (2019). Genetic and environmental influences on achievement outcomes based on family history of learning disabilities status.</w:t>
      </w:r>
      <w:r w:rsidRPr="00D26460">
        <w:rPr>
          <w:rFonts w:asciiTheme="majorHAnsi" w:hAnsiTheme="majorHAnsi"/>
          <w:i/>
        </w:rPr>
        <w:t xml:space="preserve"> Journal of Learning Disabilities, 52</w:t>
      </w:r>
      <w:r w:rsidRPr="00D26460">
        <w:rPr>
          <w:rFonts w:asciiTheme="majorHAnsi" w:hAnsiTheme="majorHAnsi"/>
        </w:rPr>
        <w:t>, 135-145</w:t>
      </w:r>
      <w:r w:rsidRPr="00D26460">
        <w:rPr>
          <w:rFonts w:asciiTheme="majorHAnsi" w:hAnsiTheme="majorHAnsi"/>
          <w:i/>
        </w:rPr>
        <w:t xml:space="preserve">.  </w:t>
      </w:r>
    </w:p>
    <w:bookmarkEnd w:id="1"/>
    <w:p w14:paraId="4523F49A" w14:textId="77777777" w:rsidR="00B904F3" w:rsidRPr="00D26460" w:rsidRDefault="00567981" w:rsidP="00B904F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52</w:t>
      </w:r>
      <w:r w:rsidR="00B904F3" w:rsidRPr="00D26460">
        <w:rPr>
          <w:rFonts w:asciiTheme="majorHAnsi" w:hAnsiTheme="majorHAnsi"/>
        </w:rPr>
        <w:t xml:space="preserve">. </w:t>
      </w:r>
      <w:r w:rsidR="00B904F3" w:rsidRPr="00D26460">
        <w:rPr>
          <w:rFonts w:asciiTheme="majorHAnsi" w:hAnsiTheme="majorHAnsi"/>
          <w:i/>
        </w:rPr>
        <w:t>Erbeli, F.,</w:t>
      </w:r>
      <w:r w:rsidR="00B904F3" w:rsidRPr="00D26460">
        <w:rPr>
          <w:rFonts w:asciiTheme="majorHAnsi" w:hAnsiTheme="majorHAnsi"/>
        </w:rPr>
        <w:t xml:space="preserve"> </w:t>
      </w:r>
      <w:r w:rsidR="00B904F3" w:rsidRPr="00D26460">
        <w:rPr>
          <w:rFonts w:asciiTheme="majorHAnsi" w:hAnsiTheme="majorHAnsi"/>
          <w:b/>
        </w:rPr>
        <w:t xml:space="preserve">Hart, S.A.* </w:t>
      </w:r>
      <w:r w:rsidR="00B904F3" w:rsidRPr="00D26460">
        <w:rPr>
          <w:rFonts w:asciiTheme="majorHAnsi" w:hAnsiTheme="majorHAnsi"/>
        </w:rPr>
        <w:t>&amp;</w:t>
      </w:r>
      <w:r w:rsidR="00B904F3" w:rsidRPr="00D26460">
        <w:rPr>
          <w:rFonts w:asciiTheme="majorHAnsi" w:hAnsiTheme="majorHAnsi"/>
          <w:b/>
        </w:rPr>
        <w:t xml:space="preserve"> </w:t>
      </w:r>
      <w:r w:rsidR="00B904F3" w:rsidRPr="00D26460">
        <w:rPr>
          <w:rFonts w:asciiTheme="majorHAnsi" w:hAnsiTheme="majorHAnsi"/>
        </w:rPr>
        <w:t xml:space="preserve">Taylor, J. (2018). Longitudinal associations among reading related skills and reading comprehension: A twin study. </w:t>
      </w:r>
      <w:r w:rsidR="00B904F3" w:rsidRPr="00D26460">
        <w:rPr>
          <w:rFonts w:asciiTheme="majorHAnsi" w:hAnsiTheme="majorHAnsi"/>
          <w:i/>
        </w:rPr>
        <w:t>Child Development, 89</w:t>
      </w:r>
      <w:r w:rsidR="00B904F3" w:rsidRPr="00D26460">
        <w:rPr>
          <w:rFonts w:asciiTheme="majorHAnsi" w:hAnsiTheme="majorHAnsi"/>
        </w:rPr>
        <w:t>(6), e480-e493</w:t>
      </w:r>
      <w:r w:rsidR="00B904F3" w:rsidRPr="00D26460">
        <w:rPr>
          <w:rFonts w:asciiTheme="majorHAnsi" w:hAnsiTheme="majorHAnsi"/>
          <w:i/>
        </w:rPr>
        <w:t xml:space="preserve">. </w:t>
      </w:r>
    </w:p>
    <w:p w14:paraId="0F6BA4BF" w14:textId="77777777" w:rsidR="00F117B0" w:rsidRPr="00D26460" w:rsidRDefault="00567981" w:rsidP="00F117B0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51</w:t>
      </w:r>
      <w:r w:rsidR="00F117B0" w:rsidRPr="00D26460">
        <w:rPr>
          <w:rFonts w:asciiTheme="majorHAnsi" w:hAnsiTheme="majorHAnsi"/>
        </w:rPr>
        <w:t xml:space="preserve">. </w:t>
      </w:r>
      <w:r w:rsidR="00F117B0" w:rsidRPr="00D26460">
        <w:rPr>
          <w:rFonts w:asciiTheme="majorHAnsi" w:hAnsiTheme="majorHAnsi"/>
          <w:i/>
        </w:rPr>
        <w:t>Daucourt, M</w:t>
      </w:r>
      <w:r w:rsidR="00F117B0" w:rsidRPr="00D26460">
        <w:rPr>
          <w:rFonts w:asciiTheme="majorHAnsi" w:hAnsiTheme="majorHAnsi"/>
        </w:rPr>
        <w:t xml:space="preserve">., Schatschneider, C., Connor, C., Al Otaiba, S., </w:t>
      </w:r>
      <w:r w:rsidR="00F117B0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F117B0" w:rsidRPr="00D26460">
        <w:rPr>
          <w:rFonts w:asciiTheme="majorHAnsi" w:hAnsiTheme="majorHAnsi"/>
        </w:rPr>
        <w:t xml:space="preserve"> (2018). Updating working memory, inhibition, and shifting predict reading disability symptoms in a hybrid model: Project KIDS. </w:t>
      </w:r>
      <w:r w:rsidR="00F117B0" w:rsidRPr="00D26460">
        <w:rPr>
          <w:rFonts w:asciiTheme="majorHAnsi" w:hAnsiTheme="majorHAnsi"/>
          <w:i/>
        </w:rPr>
        <w:t>Frontiers in Psychology, 9</w:t>
      </w:r>
      <w:r w:rsidR="00F117B0" w:rsidRPr="00D26460">
        <w:rPr>
          <w:rFonts w:asciiTheme="majorHAnsi" w:hAnsiTheme="majorHAnsi"/>
        </w:rPr>
        <w:t>(238)</w:t>
      </w:r>
      <w:r w:rsidR="00F117B0" w:rsidRPr="00D26460">
        <w:rPr>
          <w:rFonts w:asciiTheme="majorHAnsi" w:hAnsiTheme="majorHAnsi"/>
          <w:i/>
        </w:rPr>
        <w:t xml:space="preserve">. </w:t>
      </w:r>
    </w:p>
    <w:p w14:paraId="2F9BDCF9" w14:textId="77777777" w:rsidR="0022592E" w:rsidRPr="00D26460" w:rsidRDefault="00567981" w:rsidP="00487CD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50</w:t>
      </w:r>
      <w:r w:rsidR="0022592E" w:rsidRPr="00D26460">
        <w:rPr>
          <w:rFonts w:asciiTheme="majorHAnsi" w:hAnsiTheme="majorHAnsi"/>
        </w:rPr>
        <w:t xml:space="preserve">. </w:t>
      </w:r>
      <w:r w:rsidR="0022592E" w:rsidRPr="00D26460">
        <w:rPr>
          <w:rFonts w:asciiTheme="majorHAnsi" w:hAnsiTheme="majorHAnsi"/>
          <w:i/>
        </w:rPr>
        <w:t>Erbeli, F.</w:t>
      </w:r>
      <w:r w:rsidR="0022592E" w:rsidRPr="00D26460">
        <w:rPr>
          <w:rFonts w:asciiTheme="majorHAnsi" w:hAnsiTheme="majorHAnsi"/>
        </w:rPr>
        <w:t xml:space="preserve">, </w:t>
      </w:r>
      <w:r w:rsidR="0022592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22592E" w:rsidRPr="00D26460">
        <w:rPr>
          <w:rFonts w:asciiTheme="majorHAnsi" w:hAnsiTheme="majorHAnsi"/>
          <w:b/>
        </w:rPr>
        <w:t xml:space="preserve">, </w:t>
      </w:r>
      <w:r w:rsidR="0022592E" w:rsidRPr="00D26460">
        <w:rPr>
          <w:rFonts w:asciiTheme="majorHAnsi" w:hAnsiTheme="majorHAnsi"/>
        </w:rPr>
        <w:t xml:space="preserve">Wagner, R.W., &amp; Taylor, J. (2018). Examining the etiology of reading disability as conceptualized by the hybrid model. </w:t>
      </w:r>
      <w:r w:rsidR="0022592E" w:rsidRPr="00D26460">
        <w:rPr>
          <w:rFonts w:asciiTheme="majorHAnsi" w:hAnsiTheme="majorHAnsi"/>
          <w:i/>
        </w:rPr>
        <w:t>Scientific Studies of Reading, 22</w:t>
      </w:r>
      <w:r w:rsidR="0022592E" w:rsidRPr="00D26460">
        <w:rPr>
          <w:rFonts w:asciiTheme="majorHAnsi" w:hAnsiTheme="majorHAnsi"/>
        </w:rPr>
        <w:t>(2), 167-180</w:t>
      </w:r>
      <w:r w:rsidR="0022592E" w:rsidRPr="00D26460">
        <w:rPr>
          <w:rFonts w:asciiTheme="majorHAnsi" w:hAnsiTheme="majorHAnsi"/>
          <w:i/>
        </w:rPr>
        <w:t>.</w:t>
      </w:r>
    </w:p>
    <w:p w14:paraId="09790F08" w14:textId="77777777" w:rsidR="00567981" w:rsidRPr="00D26460" w:rsidRDefault="00567981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49. Wood, C.,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Schatschneider, C. (2017). Grade level expectations </w:t>
      </w:r>
      <w:r w:rsidR="00F22E8B" w:rsidRPr="00D26460">
        <w:rPr>
          <w:rFonts w:asciiTheme="majorHAnsi" w:hAnsiTheme="majorHAnsi"/>
        </w:rPr>
        <w:t xml:space="preserve">in </w:t>
      </w:r>
      <w:r w:rsidRPr="00D26460">
        <w:rPr>
          <w:rFonts w:asciiTheme="majorHAnsi" w:hAnsiTheme="majorHAnsi"/>
        </w:rPr>
        <w:t xml:space="preserve">lexical </w:t>
      </w:r>
      <w:r w:rsidR="00F22E8B" w:rsidRPr="00D26460">
        <w:rPr>
          <w:rFonts w:asciiTheme="majorHAnsi" w:hAnsiTheme="majorHAnsi"/>
        </w:rPr>
        <w:t>measures</w:t>
      </w:r>
      <w:r w:rsidRPr="00D26460">
        <w:rPr>
          <w:rFonts w:asciiTheme="majorHAnsi" w:hAnsiTheme="majorHAnsi"/>
        </w:rPr>
        <w:t xml:space="preserve"> and accuracy </w:t>
      </w:r>
      <w:r w:rsidR="00842EDE" w:rsidRPr="00D26460">
        <w:rPr>
          <w:rFonts w:asciiTheme="majorHAnsi" w:hAnsiTheme="majorHAnsi"/>
        </w:rPr>
        <w:t>of</w:t>
      </w:r>
      <w:r w:rsidRPr="00D26460">
        <w:rPr>
          <w:rFonts w:asciiTheme="majorHAnsi" w:hAnsiTheme="majorHAnsi"/>
        </w:rPr>
        <w:t xml:space="preserve"> written </w:t>
      </w:r>
      <w:r w:rsidR="00F22E8B" w:rsidRPr="00D26460">
        <w:rPr>
          <w:rFonts w:asciiTheme="majorHAnsi" w:hAnsiTheme="majorHAnsi"/>
        </w:rPr>
        <w:t>narrative samples</w:t>
      </w:r>
      <w:r w:rsidRPr="00D26460">
        <w:rPr>
          <w:rFonts w:asciiTheme="majorHAnsi" w:hAnsiTheme="majorHAnsi"/>
        </w:rPr>
        <w:t xml:space="preserve">. </w:t>
      </w:r>
      <w:r w:rsidRPr="00D26460">
        <w:rPr>
          <w:rFonts w:asciiTheme="majorHAnsi" w:hAnsiTheme="majorHAnsi"/>
          <w:i/>
          <w:iCs/>
        </w:rPr>
        <w:t>Journal of Child Language Acquisition and Development, 5</w:t>
      </w:r>
      <w:r w:rsidRPr="00D26460">
        <w:rPr>
          <w:rFonts w:asciiTheme="majorHAnsi" w:hAnsiTheme="majorHAnsi"/>
          <w:iCs/>
        </w:rPr>
        <w:t>(2), 127-144</w:t>
      </w:r>
      <w:r w:rsidRPr="00D26460">
        <w:rPr>
          <w:rFonts w:asciiTheme="majorHAnsi" w:hAnsiTheme="majorHAnsi"/>
          <w:i/>
          <w:iCs/>
        </w:rPr>
        <w:t>.</w:t>
      </w:r>
    </w:p>
    <w:p w14:paraId="04425FD4" w14:textId="77777777" w:rsidR="00487CDC" w:rsidRPr="00D26460" w:rsidRDefault="00487CDC" w:rsidP="00487CD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48. Purpura, D., </w:t>
      </w:r>
      <w:r w:rsidR="00842EDE" w:rsidRPr="00D26460">
        <w:rPr>
          <w:rFonts w:asciiTheme="majorHAnsi" w:hAnsiTheme="majorHAnsi"/>
          <w:i/>
        </w:rPr>
        <w:t>Day, E., Napoli, A. R.</w:t>
      </w:r>
      <w:r w:rsidRPr="00D26460">
        <w:rPr>
          <w:rFonts w:asciiTheme="majorHAnsi" w:hAnsiTheme="majorHAnsi"/>
        </w:rPr>
        <w:t xml:space="preserve">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Identifying domain-general and domain-specific predictors of low mathematics performance: A classification and regression tree analysis. </w:t>
      </w:r>
      <w:r w:rsidRPr="00D26460">
        <w:rPr>
          <w:rFonts w:asciiTheme="majorHAnsi" w:hAnsiTheme="majorHAnsi"/>
          <w:i/>
        </w:rPr>
        <w:t>Journal of Numerical Cognition, 3</w:t>
      </w:r>
      <w:r w:rsidRPr="00D26460">
        <w:rPr>
          <w:rFonts w:asciiTheme="majorHAnsi" w:hAnsiTheme="majorHAnsi"/>
        </w:rPr>
        <w:t>(2), 365-399</w:t>
      </w:r>
      <w:r w:rsidRPr="00D26460">
        <w:rPr>
          <w:rFonts w:asciiTheme="majorHAnsi" w:hAnsiTheme="majorHAnsi"/>
          <w:i/>
        </w:rPr>
        <w:t xml:space="preserve">. </w:t>
      </w:r>
      <w:r w:rsidRPr="00D26460">
        <w:rPr>
          <w:rFonts w:asciiTheme="majorHAnsi" w:hAnsiTheme="majorHAnsi"/>
        </w:rPr>
        <w:t xml:space="preserve"> </w:t>
      </w:r>
    </w:p>
    <w:p w14:paraId="01630B28" w14:textId="77777777" w:rsidR="008D3B93" w:rsidRPr="00D26460" w:rsidRDefault="008D3B93" w:rsidP="00A139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47. </w:t>
      </w:r>
      <w:r w:rsidRPr="00D26460">
        <w:rPr>
          <w:rFonts w:asciiTheme="majorHAnsi" w:hAnsiTheme="majorHAnsi"/>
          <w:i/>
        </w:rPr>
        <w:t>Lukowski, S. L., Rosenberg-Lee, M.</w:t>
      </w:r>
      <w:r w:rsidRPr="00D26460">
        <w:rPr>
          <w:rFonts w:asciiTheme="majorHAnsi" w:hAnsiTheme="majorHAnsi"/>
        </w:rPr>
        <w:t xml:space="preserve">, Thompson, L. A.,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Willcutt, E. G., Olson, R. K., Petrill, S. A., &amp; Pennington, B. (2017). Approximate number sense shares etiological overlap with mathematics and general cognitive ability.</w:t>
      </w:r>
      <w:r w:rsidRPr="00D26460">
        <w:rPr>
          <w:rFonts w:asciiTheme="majorHAnsi" w:hAnsiTheme="majorHAnsi"/>
          <w:i/>
          <w:iCs/>
        </w:rPr>
        <w:t xml:space="preserve"> Intelligence, 65</w:t>
      </w:r>
      <w:r w:rsidRPr="00D26460">
        <w:rPr>
          <w:rFonts w:asciiTheme="majorHAnsi" w:hAnsiTheme="majorHAnsi"/>
          <w:iCs/>
        </w:rPr>
        <w:t>, 67-74</w:t>
      </w:r>
      <w:r w:rsidRPr="00D26460">
        <w:rPr>
          <w:rFonts w:asciiTheme="majorHAnsi" w:hAnsiTheme="majorHAnsi"/>
          <w:i/>
          <w:iCs/>
        </w:rPr>
        <w:t>. </w:t>
      </w:r>
    </w:p>
    <w:p w14:paraId="4FAFA76A" w14:textId="77777777" w:rsidR="008D3B93" w:rsidRPr="00D26460" w:rsidRDefault="008D3B93" w:rsidP="00A1395D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46. </w:t>
      </w:r>
      <w:r w:rsidRPr="00D26460">
        <w:rPr>
          <w:rFonts w:asciiTheme="majorHAnsi" w:hAnsiTheme="majorHAnsi"/>
          <w:i/>
        </w:rPr>
        <w:t>Erbeli, F.,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>, Suk Kim, Y., &amp;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Taylor, J. (2017). </w:t>
      </w:r>
      <w:r w:rsidR="00875966" w:rsidRPr="00D26460">
        <w:rPr>
          <w:rFonts w:asciiTheme="majorHAnsi" w:hAnsiTheme="majorHAnsi"/>
        </w:rPr>
        <w:t>The effects of genetic and environmental factors on writing d</w:t>
      </w:r>
      <w:r w:rsidRPr="00D26460">
        <w:rPr>
          <w:rFonts w:asciiTheme="majorHAnsi" w:hAnsiTheme="majorHAnsi"/>
        </w:rPr>
        <w:t xml:space="preserve">evelopment. </w:t>
      </w:r>
      <w:r w:rsidRPr="00D26460">
        <w:rPr>
          <w:rFonts w:asciiTheme="majorHAnsi" w:hAnsiTheme="majorHAnsi"/>
          <w:i/>
        </w:rPr>
        <w:t xml:space="preserve">Learning and Individual Differences, 59, </w:t>
      </w:r>
      <w:r w:rsidRPr="00D26460">
        <w:rPr>
          <w:rFonts w:asciiTheme="majorHAnsi" w:hAnsiTheme="majorHAnsi"/>
        </w:rPr>
        <w:t>11-21</w:t>
      </w:r>
      <w:r w:rsidRPr="00D26460">
        <w:rPr>
          <w:rFonts w:asciiTheme="majorHAnsi" w:hAnsiTheme="majorHAnsi"/>
          <w:i/>
        </w:rPr>
        <w:t xml:space="preserve">. </w:t>
      </w:r>
    </w:p>
    <w:p w14:paraId="20B67BF5" w14:textId="77777777" w:rsidR="008D3B93" w:rsidRPr="00D26460" w:rsidRDefault="008D3B93" w:rsidP="008D3B9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45. </w:t>
      </w:r>
      <w:r w:rsidRPr="00D26460">
        <w:rPr>
          <w:rFonts w:asciiTheme="majorHAnsi" w:hAnsiTheme="majorHAnsi"/>
          <w:i/>
        </w:rPr>
        <w:t>Haughbrook, 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</w:rPr>
        <w:t xml:space="preserve">, Schatschneider, C., &amp; Taylor, J. (2017). Genetic and environmental influences on early literacy skills across school grade contexts.  </w:t>
      </w:r>
      <w:r w:rsidRPr="00D26460">
        <w:rPr>
          <w:rFonts w:asciiTheme="majorHAnsi" w:hAnsiTheme="majorHAnsi"/>
          <w:i/>
        </w:rPr>
        <w:t>Developmental Science, 20</w:t>
      </w:r>
      <w:r w:rsidRPr="00D26460">
        <w:rPr>
          <w:rFonts w:asciiTheme="majorHAnsi" w:hAnsiTheme="majorHAnsi"/>
        </w:rPr>
        <w:t>(5), e12434</w:t>
      </w:r>
      <w:r w:rsidRPr="00D26460">
        <w:rPr>
          <w:rFonts w:asciiTheme="majorHAnsi" w:hAnsiTheme="majorHAnsi"/>
          <w:i/>
        </w:rPr>
        <w:t xml:space="preserve">. </w:t>
      </w:r>
    </w:p>
    <w:p w14:paraId="13BE1AE8" w14:textId="77777777" w:rsidR="00041E5C" w:rsidRPr="00D26460" w:rsidRDefault="00041E5C" w:rsidP="00332AC6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44. Taylor, J.,</w:t>
      </w:r>
      <w:r w:rsidR="00332AC6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Ennis, C.R.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>Mikolajewski, A.</w:t>
      </w:r>
      <w:r w:rsidRPr="00D26460">
        <w:rPr>
          <w:rFonts w:asciiTheme="majorHAnsi" w:hAnsiTheme="majorHAnsi"/>
        </w:rPr>
        <w:t>, &amp; Schatschneider, C. (2017</w:t>
      </w:r>
      <w:r w:rsidR="00875966" w:rsidRPr="00D26460">
        <w:rPr>
          <w:rFonts w:asciiTheme="majorHAnsi" w:hAnsiTheme="majorHAnsi"/>
        </w:rPr>
        <w:t>). Home environmental and behavioral risk indices for reading a</w:t>
      </w:r>
      <w:r w:rsidRPr="00D26460">
        <w:rPr>
          <w:rFonts w:asciiTheme="majorHAnsi" w:hAnsiTheme="majorHAnsi"/>
        </w:rPr>
        <w:t xml:space="preserve">chievement. </w:t>
      </w:r>
      <w:r w:rsidRPr="00D26460">
        <w:rPr>
          <w:rFonts w:asciiTheme="majorHAnsi" w:hAnsiTheme="majorHAnsi"/>
          <w:i/>
        </w:rPr>
        <w:t xml:space="preserve">Learning and Individual Differences, 57, </w:t>
      </w:r>
      <w:r w:rsidRPr="00D26460">
        <w:rPr>
          <w:rFonts w:asciiTheme="majorHAnsi" w:hAnsiTheme="majorHAnsi"/>
        </w:rPr>
        <w:t>9-21</w:t>
      </w:r>
      <w:r w:rsidRPr="00D26460">
        <w:rPr>
          <w:rFonts w:asciiTheme="majorHAnsi" w:hAnsiTheme="majorHAnsi"/>
          <w:i/>
        </w:rPr>
        <w:t xml:space="preserve">. </w:t>
      </w:r>
    </w:p>
    <w:p w14:paraId="7F1AF2E5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43. Ganley, C.M.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(2017). Shape of Educational Data: Interdisciplinary perspectives.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6-11</w:t>
      </w:r>
      <w:r w:rsidRPr="00D26460">
        <w:rPr>
          <w:rFonts w:asciiTheme="majorHAnsi" w:hAnsiTheme="majorHAnsi"/>
          <w:i/>
        </w:rPr>
        <w:t>.</w:t>
      </w:r>
    </w:p>
    <w:p w14:paraId="47E5395F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42.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  <w:i/>
        </w:rPr>
        <w:t>Daucourt, M.</w:t>
      </w:r>
      <w:r w:rsidRPr="00D26460">
        <w:rPr>
          <w:rFonts w:asciiTheme="majorHAnsi" w:hAnsiTheme="majorHAnsi"/>
        </w:rPr>
        <w:t>, Ganley, C.M. (2017</w:t>
      </w:r>
      <w:r w:rsidR="00875966" w:rsidRPr="00D26460">
        <w:rPr>
          <w:rFonts w:asciiTheme="majorHAnsi" w:hAnsiTheme="majorHAnsi"/>
        </w:rPr>
        <w:t>). Individual differences related to college students’ course p</w:t>
      </w:r>
      <w:r w:rsidRPr="00D26460">
        <w:rPr>
          <w:rFonts w:asciiTheme="majorHAnsi" w:hAnsiTheme="majorHAnsi"/>
        </w:rPr>
        <w:t xml:space="preserve">erformance in Calculus II. </w:t>
      </w:r>
      <w:r w:rsidRPr="00D26460">
        <w:rPr>
          <w:rFonts w:asciiTheme="majorHAnsi" w:hAnsiTheme="majorHAnsi"/>
          <w:i/>
        </w:rPr>
        <w:t>Journal of Learning Analytics, 4</w:t>
      </w:r>
      <w:r w:rsidRPr="00D26460">
        <w:rPr>
          <w:rFonts w:asciiTheme="majorHAnsi" w:hAnsiTheme="majorHAnsi"/>
        </w:rPr>
        <w:t>(2), 129-153</w:t>
      </w:r>
      <w:r w:rsidRPr="00D26460">
        <w:rPr>
          <w:rFonts w:asciiTheme="majorHAnsi" w:hAnsiTheme="majorHAnsi"/>
          <w:i/>
        </w:rPr>
        <w:t xml:space="preserve">. </w:t>
      </w:r>
    </w:p>
    <w:p w14:paraId="3FD6C6DB" w14:textId="77777777" w:rsidR="00041E5C" w:rsidRPr="00D26460" w:rsidRDefault="00041E5C" w:rsidP="00041E5C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41.</w:t>
      </w:r>
      <w:r w:rsidRPr="00D26460">
        <w:rPr>
          <w:rFonts w:asciiTheme="majorHAnsi" w:hAnsiTheme="majorHAnsi"/>
          <w:i/>
        </w:rPr>
        <w:t xml:space="preserve"> Little, C.W.,</w:t>
      </w:r>
      <w:r w:rsidRPr="00D26460">
        <w:rPr>
          <w:rFonts w:asciiTheme="majorHAnsi" w:hAnsiTheme="majorHAnsi"/>
          <w:bCs/>
        </w:rPr>
        <w:t xml:space="preserve"> Taylor, J., </w:t>
      </w:r>
      <w:proofErr w:type="spellStart"/>
      <w:r w:rsidRPr="00D26460">
        <w:rPr>
          <w:rFonts w:asciiTheme="majorHAnsi" w:hAnsiTheme="majorHAnsi"/>
          <w:bCs/>
          <w:i/>
        </w:rPr>
        <w:t>Moltisanti</w:t>
      </w:r>
      <w:proofErr w:type="spellEnd"/>
      <w:r w:rsidRPr="00D26460">
        <w:rPr>
          <w:rFonts w:asciiTheme="majorHAnsi" w:hAnsiTheme="majorHAnsi"/>
          <w:bCs/>
          <w:i/>
        </w:rPr>
        <w:t>, A., Ennis, C.,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&amp; Schatschneider, C. </w:t>
      </w:r>
      <w:r w:rsidRPr="00D26460">
        <w:rPr>
          <w:rFonts w:asciiTheme="majorHAnsi" w:hAnsiTheme="majorHAnsi"/>
          <w:bCs/>
        </w:rPr>
        <w:t xml:space="preserve">(2017). Factor structure and </w:t>
      </w:r>
      <w:proofErr w:type="spellStart"/>
      <w:r w:rsidRPr="00D26460">
        <w:rPr>
          <w:rFonts w:asciiTheme="majorHAnsi" w:hAnsiTheme="majorHAnsi"/>
          <w:bCs/>
        </w:rPr>
        <w:t>aetiological</w:t>
      </w:r>
      <w:proofErr w:type="spellEnd"/>
      <w:r w:rsidRPr="00D26460">
        <w:rPr>
          <w:rFonts w:asciiTheme="majorHAnsi" w:hAnsiTheme="majorHAnsi"/>
          <w:bCs/>
        </w:rPr>
        <w:t xml:space="preserve"> architecture of the BRIEF: A twin study.  </w:t>
      </w:r>
      <w:r w:rsidRPr="00D26460">
        <w:rPr>
          <w:rFonts w:asciiTheme="majorHAnsi" w:hAnsiTheme="majorHAnsi"/>
          <w:bCs/>
          <w:i/>
        </w:rPr>
        <w:t>Journal of Neuropsychology, 11</w:t>
      </w:r>
      <w:r w:rsidRPr="00D26460">
        <w:rPr>
          <w:rFonts w:asciiTheme="majorHAnsi" w:hAnsiTheme="majorHAnsi"/>
          <w:bCs/>
        </w:rPr>
        <w:t>(2), 252-276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2D979521" w14:textId="77777777" w:rsidR="00DE4852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40</w:t>
      </w:r>
      <w:r w:rsidR="0063297F" w:rsidRPr="00D26460">
        <w:rPr>
          <w:rFonts w:asciiTheme="majorHAnsi" w:hAnsiTheme="majorHAnsi"/>
        </w:rPr>
        <w:t>.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C.W.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 xml:space="preserve"> *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i/>
        </w:rPr>
        <w:t xml:space="preserve">Quinn, J.M., </w:t>
      </w:r>
      <w:r w:rsidRPr="00D26460">
        <w:rPr>
          <w:rFonts w:asciiTheme="majorHAnsi" w:hAnsiTheme="majorHAnsi"/>
        </w:rPr>
        <w:t xml:space="preserve">Tucker-Drob, E., Taylor, J., &amp; Schatschneider, C. (2017). Exploring the co-development of reading fluency and reading comprehension: A twin study. </w:t>
      </w:r>
      <w:r w:rsidRPr="00D26460">
        <w:rPr>
          <w:rFonts w:asciiTheme="majorHAnsi" w:hAnsiTheme="majorHAnsi"/>
          <w:i/>
        </w:rPr>
        <w:t>Child Development, 88</w:t>
      </w:r>
      <w:r w:rsidRPr="00D26460">
        <w:rPr>
          <w:rFonts w:asciiTheme="majorHAnsi" w:hAnsiTheme="majorHAnsi"/>
        </w:rPr>
        <w:t>(3), 93</w:t>
      </w:r>
      <w:r w:rsidR="0098767B" w:rsidRPr="00D26460">
        <w:rPr>
          <w:rFonts w:asciiTheme="majorHAnsi" w:hAnsiTheme="majorHAnsi"/>
        </w:rPr>
        <w:t>4</w:t>
      </w:r>
      <w:r w:rsidRPr="00D26460">
        <w:rPr>
          <w:rFonts w:asciiTheme="majorHAnsi" w:hAnsiTheme="majorHAnsi"/>
        </w:rPr>
        <w:t>-945</w:t>
      </w:r>
      <w:r w:rsidRPr="00D26460">
        <w:rPr>
          <w:rFonts w:asciiTheme="majorHAnsi" w:hAnsiTheme="majorHAnsi"/>
          <w:i/>
        </w:rPr>
        <w:t xml:space="preserve">. </w:t>
      </w:r>
      <w:r w:rsidR="0063297F" w:rsidRPr="00D26460">
        <w:rPr>
          <w:rFonts w:asciiTheme="majorHAnsi" w:hAnsiTheme="majorHAnsi"/>
        </w:rPr>
        <w:t xml:space="preserve"> </w:t>
      </w:r>
    </w:p>
    <w:p w14:paraId="2B40D71A" w14:textId="77777777" w:rsidR="0063297F" w:rsidRPr="00D26460" w:rsidRDefault="00DE4852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 xml:space="preserve">39. </w:t>
      </w:r>
      <w:r w:rsidR="0063297F" w:rsidRPr="00D26460">
        <w:rPr>
          <w:rFonts w:asciiTheme="majorHAnsi" w:hAnsiTheme="majorHAnsi"/>
          <w:i/>
        </w:rPr>
        <w:t>Little, C.W.</w:t>
      </w:r>
      <w:r w:rsidR="0063297F" w:rsidRPr="00D26460">
        <w:rPr>
          <w:rFonts w:asciiTheme="majorHAnsi" w:hAnsiTheme="majorHAnsi"/>
        </w:rPr>
        <w:t xml:space="preserve">, </w:t>
      </w:r>
      <w:r w:rsidR="0063297F" w:rsidRPr="00D26460">
        <w:rPr>
          <w:rFonts w:asciiTheme="majorHAnsi" w:hAnsiTheme="majorHAnsi"/>
          <w:i/>
        </w:rPr>
        <w:t xml:space="preserve">Haughbrook, R. </w:t>
      </w:r>
      <w:r w:rsidR="0063297F" w:rsidRPr="00D26460">
        <w:rPr>
          <w:rFonts w:asciiTheme="majorHAnsi" w:hAnsiTheme="majorHAnsi"/>
        </w:rPr>
        <w:t xml:space="preserve">&amp; </w:t>
      </w:r>
      <w:r w:rsidR="0063297F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63297F" w:rsidRPr="00D26460">
        <w:rPr>
          <w:rFonts w:asciiTheme="majorHAnsi" w:hAnsiTheme="majorHAnsi"/>
          <w:b/>
        </w:rPr>
        <w:t xml:space="preserve"> </w:t>
      </w:r>
      <w:r w:rsidR="0063297F" w:rsidRPr="00D26460">
        <w:rPr>
          <w:rFonts w:asciiTheme="majorHAnsi" w:hAnsiTheme="majorHAnsi"/>
        </w:rPr>
        <w:t xml:space="preserve">(2017). Cross-study differences in the etiology of reading comprehension: A meta-analytical review of twin studies. </w:t>
      </w:r>
      <w:r w:rsidR="0063297F" w:rsidRPr="00D26460">
        <w:rPr>
          <w:rFonts w:asciiTheme="majorHAnsi" w:hAnsiTheme="majorHAnsi"/>
          <w:i/>
        </w:rPr>
        <w:t>Behavior Genetics, 47</w:t>
      </w:r>
      <w:r w:rsidR="0063297F" w:rsidRPr="00D26460">
        <w:rPr>
          <w:rFonts w:asciiTheme="majorHAnsi" w:hAnsiTheme="majorHAnsi"/>
        </w:rPr>
        <w:t>(1), 52-76</w:t>
      </w:r>
      <w:r w:rsidR="0063297F" w:rsidRPr="00D26460">
        <w:rPr>
          <w:rFonts w:asciiTheme="majorHAnsi" w:hAnsiTheme="majorHAnsi"/>
          <w:i/>
        </w:rPr>
        <w:t>.</w:t>
      </w:r>
    </w:p>
    <w:p w14:paraId="7188B830" w14:textId="77777777" w:rsidR="00370C15" w:rsidRPr="00D26460" w:rsidRDefault="00370C15" w:rsidP="00370C15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38. Wood, C., </w:t>
      </w:r>
      <w:proofErr w:type="spellStart"/>
      <w:r w:rsidRPr="00D26460">
        <w:rPr>
          <w:rFonts w:asciiTheme="majorHAnsi" w:hAnsiTheme="majorHAnsi"/>
          <w:i/>
        </w:rPr>
        <w:t>Appleget</w:t>
      </w:r>
      <w:proofErr w:type="spellEnd"/>
      <w:r w:rsidRPr="00D26460">
        <w:rPr>
          <w:rFonts w:asciiTheme="majorHAnsi" w:hAnsiTheme="majorHAnsi"/>
          <w:i/>
        </w:rPr>
        <w:t>, A</w:t>
      </w:r>
      <w:r w:rsidRPr="00D26460">
        <w:rPr>
          <w:rFonts w:asciiTheme="majorHAnsi" w:hAnsiTheme="majorHAnsi"/>
        </w:rPr>
        <w:t xml:space="preserve">.,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</w:t>
      </w:r>
      <w:r w:rsidRPr="00D26460">
        <w:rPr>
          <w:rFonts w:asciiTheme="majorHAnsi" w:hAnsiTheme="majorHAnsi"/>
          <w:bCs/>
        </w:rPr>
        <w:t xml:space="preserve">Core vocabulary in written personal narratives of school age children. </w:t>
      </w:r>
      <w:r w:rsidRPr="00D26460">
        <w:rPr>
          <w:rFonts w:asciiTheme="majorHAnsi" w:hAnsiTheme="majorHAnsi"/>
          <w:bCs/>
          <w:i/>
        </w:rPr>
        <w:t>Augmentative and Alternative Communication, 32</w:t>
      </w:r>
      <w:r w:rsidRPr="00D26460">
        <w:rPr>
          <w:rFonts w:asciiTheme="majorHAnsi" w:hAnsiTheme="majorHAnsi"/>
          <w:bCs/>
        </w:rPr>
        <w:t>(3), 198-207</w:t>
      </w:r>
      <w:r w:rsidRPr="00D26460">
        <w:rPr>
          <w:rFonts w:asciiTheme="majorHAnsi" w:hAnsiTheme="majorHAnsi"/>
          <w:bCs/>
          <w:i/>
        </w:rPr>
        <w:t>.</w:t>
      </w:r>
    </w:p>
    <w:p w14:paraId="250F0F09" w14:textId="5A8946BE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37. </w:t>
      </w:r>
      <w:bookmarkStart w:id="4" w:name="_Hlk60411666"/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(2016). Precision education initiative: Moving towards personalized education. </w:t>
      </w:r>
      <w:r w:rsidRPr="00D26460">
        <w:rPr>
          <w:rFonts w:asciiTheme="majorHAnsi" w:hAnsiTheme="majorHAnsi"/>
          <w:i/>
        </w:rPr>
        <w:t>Mind, Brain and Education, 10</w:t>
      </w:r>
      <w:r w:rsidRPr="00D26460">
        <w:rPr>
          <w:rFonts w:asciiTheme="majorHAnsi" w:hAnsiTheme="majorHAnsi"/>
        </w:rPr>
        <w:t>(4), 209-211</w:t>
      </w:r>
      <w:r w:rsidRPr="00D26460">
        <w:rPr>
          <w:rFonts w:asciiTheme="majorHAnsi" w:hAnsiTheme="majorHAnsi"/>
          <w:i/>
        </w:rPr>
        <w:t>.</w:t>
      </w:r>
      <w:bookmarkEnd w:id="4"/>
    </w:p>
    <w:p w14:paraId="4DC0A103" w14:textId="77777777" w:rsidR="00390A65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36.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Ganley, C.M., &amp; Purpura, D. (2016). Understanding the home math environment and its role in predicting parent report of children's math skills. </w:t>
      </w:r>
      <w:proofErr w:type="spellStart"/>
      <w:r w:rsidR="004F1926" w:rsidRPr="00D26460">
        <w:rPr>
          <w:rFonts w:asciiTheme="majorHAnsi" w:hAnsiTheme="majorHAnsi"/>
          <w:i/>
        </w:rPr>
        <w:t>PLo</w:t>
      </w:r>
      <w:r w:rsidRPr="00D26460">
        <w:rPr>
          <w:rFonts w:asciiTheme="majorHAnsi" w:hAnsiTheme="majorHAnsi"/>
          <w:i/>
        </w:rPr>
        <w:t>S</w:t>
      </w:r>
      <w:proofErr w:type="spellEnd"/>
      <w:r w:rsidRPr="00D26460">
        <w:rPr>
          <w:rFonts w:asciiTheme="majorHAnsi" w:hAnsiTheme="majorHAnsi"/>
          <w:i/>
        </w:rPr>
        <w:t xml:space="preserve"> ONE, 11</w:t>
      </w:r>
      <w:r w:rsidRPr="00D26460">
        <w:rPr>
          <w:rFonts w:asciiTheme="majorHAnsi" w:hAnsiTheme="majorHAnsi"/>
        </w:rPr>
        <w:t>(12), e0168227</w:t>
      </w:r>
      <w:r w:rsidRPr="00D26460">
        <w:rPr>
          <w:rFonts w:asciiTheme="majorHAnsi" w:hAnsiTheme="majorHAnsi"/>
          <w:i/>
        </w:rPr>
        <w:t>.</w:t>
      </w:r>
    </w:p>
    <w:p w14:paraId="71EDDAA3" w14:textId="77777777" w:rsidR="001F6824" w:rsidRPr="00D26460" w:rsidRDefault="001F6824" w:rsidP="001F6824">
      <w:pPr>
        <w:ind w:left="144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All data, code, and materials </w:t>
      </w:r>
      <w:r>
        <w:rPr>
          <w:rFonts w:asciiTheme="majorHAnsi" w:hAnsiTheme="majorHAnsi"/>
        </w:rPr>
        <w:t>available</w:t>
      </w:r>
      <w:r w:rsidRPr="00D26460">
        <w:rPr>
          <w:rFonts w:asciiTheme="majorHAnsi" w:hAnsiTheme="majorHAnsi"/>
        </w:rPr>
        <w:t xml:space="preserve"> Open Access, </w:t>
      </w:r>
      <w:hyperlink r:id="rId39" w:anchor="sec030" w:history="1">
        <w:r w:rsidRPr="00715389">
          <w:rPr>
            <w:rStyle w:val="Hyperlink"/>
            <w:rFonts w:asciiTheme="majorHAnsi" w:hAnsiTheme="majorHAnsi"/>
          </w:rPr>
          <w:t>https://journals.plos.org/plosone/article?id=10.1371/journal.pone.0168227#sec030</w:t>
        </w:r>
      </w:hyperlink>
    </w:p>
    <w:p w14:paraId="4CE9844B" w14:textId="77777777" w:rsidR="00C61917" w:rsidRPr="00D26460" w:rsidRDefault="00C61917" w:rsidP="00390A65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35. </w:t>
      </w:r>
      <w:r w:rsidRPr="00D26460">
        <w:rPr>
          <w:rFonts w:asciiTheme="majorHAnsi" w:hAnsiTheme="majorHAnsi"/>
          <w:i/>
        </w:rPr>
        <w:t>Wood, S.G.,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</w:rPr>
        <w:t>Little, C.,</w:t>
      </w:r>
      <w:r w:rsidRPr="00D26460">
        <w:rPr>
          <w:rFonts w:asciiTheme="majorHAnsi" w:hAnsiTheme="majorHAnsi"/>
        </w:rPr>
        <w:t xml:space="preserve"> &amp; Phillips, B.M. (2016). Test anxiety and a </w:t>
      </w:r>
      <w:proofErr w:type="gramStart"/>
      <w:r w:rsidRPr="00D26460">
        <w:rPr>
          <w:rFonts w:asciiTheme="majorHAnsi" w:hAnsiTheme="majorHAnsi"/>
        </w:rPr>
        <w:t>high-stakes</w:t>
      </w:r>
      <w:proofErr w:type="gramEnd"/>
      <w:r w:rsidRPr="00D26460">
        <w:rPr>
          <w:rFonts w:asciiTheme="majorHAnsi" w:hAnsiTheme="majorHAnsi"/>
        </w:rPr>
        <w:t xml:space="preserve"> standardized reading comprehension test: A behavioral genetics perspective.</w:t>
      </w:r>
      <w:r w:rsidRPr="00D26460">
        <w:rPr>
          <w:rFonts w:asciiTheme="majorHAnsi" w:hAnsiTheme="majorHAnsi"/>
          <w:i/>
        </w:rPr>
        <w:t xml:space="preserve"> Merrill-Palmer Quarterly, 62</w:t>
      </w:r>
      <w:r w:rsidRPr="00D26460">
        <w:rPr>
          <w:rFonts w:asciiTheme="majorHAnsi" w:hAnsiTheme="majorHAnsi"/>
        </w:rPr>
        <w:t>(3), 233-251</w:t>
      </w:r>
      <w:r w:rsidRPr="00D26460">
        <w:rPr>
          <w:rFonts w:asciiTheme="majorHAnsi" w:hAnsiTheme="majorHAnsi"/>
          <w:i/>
        </w:rPr>
        <w:t>.</w:t>
      </w:r>
    </w:p>
    <w:p w14:paraId="35850C6F" w14:textId="77777777" w:rsidR="006740BC" w:rsidRPr="00D26460" w:rsidRDefault="006740BC" w:rsidP="006740B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34. </w:t>
      </w: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Piasta, S.B., Justice, L.M. (2016). Do children's learning-related behaviors moderate the impacts of an </w:t>
      </w:r>
      <w:proofErr w:type="gramStart"/>
      <w:r w:rsidRPr="00D26460">
        <w:rPr>
          <w:rFonts w:asciiTheme="majorHAnsi" w:hAnsiTheme="majorHAnsi"/>
        </w:rPr>
        <w:t>empirically-validated</w:t>
      </w:r>
      <w:proofErr w:type="gramEnd"/>
      <w:r w:rsidRPr="00D26460">
        <w:rPr>
          <w:rFonts w:asciiTheme="majorHAnsi" w:hAnsiTheme="majorHAnsi"/>
        </w:rPr>
        <w:t xml:space="preserve"> early literacy intervention? </w:t>
      </w:r>
      <w:r w:rsidRPr="00D26460">
        <w:rPr>
          <w:rFonts w:asciiTheme="majorHAnsi" w:hAnsiTheme="majorHAnsi"/>
          <w:i/>
        </w:rPr>
        <w:t xml:space="preserve">Learning and Individual Differences, 50, </w:t>
      </w:r>
      <w:r w:rsidRPr="00D26460">
        <w:rPr>
          <w:rFonts w:asciiTheme="majorHAnsi" w:hAnsiTheme="majorHAnsi"/>
        </w:rPr>
        <w:t>73-82. </w:t>
      </w:r>
    </w:p>
    <w:p w14:paraId="4C3ADA56" w14:textId="6FAD5523" w:rsidR="00A14CA7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33.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  <w:i/>
        </w:rPr>
        <w:t xml:space="preserve">Little, C.W.,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>,</w:t>
      </w:r>
      <w:r w:rsidRPr="00D26460">
        <w:rPr>
          <w:rFonts w:asciiTheme="majorHAnsi" w:hAnsiTheme="majorHAnsi"/>
        </w:rPr>
        <w:t xml:space="preserve"> Schatschneider, C., </w:t>
      </w:r>
      <w:r w:rsidRPr="00D26460">
        <w:rPr>
          <w:rFonts w:asciiTheme="majorHAnsi" w:hAnsiTheme="majorHAnsi"/>
          <w:bCs/>
        </w:rPr>
        <w:t>&amp; Taylor, J. (2016</w:t>
      </w:r>
      <w:r w:rsidR="000B67F3" w:rsidRPr="00D26460">
        <w:rPr>
          <w:rFonts w:asciiTheme="majorHAnsi" w:hAnsiTheme="majorHAnsi"/>
          <w:bCs/>
        </w:rPr>
        <w:t xml:space="preserve">). Examining associations </w:t>
      </w:r>
      <w:r w:rsidR="003970E9" w:rsidRPr="00D26460">
        <w:rPr>
          <w:rFonts w:asciiTheme="majorHAnsi" w:hAnsiTheme="majorHAnsi"/>
          <w:bCs/>
        </w:rPr>
        <w:t>among</w:t>
      </w:r>
      <w:r w:rsidR="000B67F3" w:rsidRPr="00D26460">
        <w:rPr>
          <w:rFonts w:asciiTheme="majorHAnsi" w:hAnsiTheme="majorHAnsi"/>
          <w:bCs/>
        </w:rPr>
        <w:t xml:space="preserve"> ADHD, homework behavior and reading comprehension: A twin s</w:t>
      </w:r>
      <w:r w:rsidRPr="00D26460">
        <w:rPr>
          <w:rFonts w:asciiTheme="majorHAnsi" w:hAnsiTheme="majorHAnsi"/>
          <w:bCs/>
        </w:rPr>
        <w:t xml:space="preserve">tudy.  </w:t>
      </w:r>
      <w:r w:rsidRPr="00D26460">
        <w:rPr>
          <w:rFonts w:asciiTheme="majorHAnsi" w:hAnsiTheme="majorHAnsi"/>
          <w:bCs/>
          <w:i/>
        </w:rPr>
        <w:t xml:space="preserve">Journal of Learning Disabilities, </w:t>
      </w:r>
      <w:r w:rsidR="006E5053" w:rsidRPr="00D26460">
        <w:rPr>
          <w:rFonts w:asciiTheme="majorHAnsi" w:hAnsiTheme="majorHAnsi"/>
          <w:bCs/>
          <w:i/>
        </w:rPr>
        <w:t>49</w:t>
      </w:r>
      <w:r w:rsidR="006E5053" w:rsidRPr="00D26460">
        <w:rPr>
          <w:rFonts w:asciiTheme="majorHAnsi" w:hAnsiTheme="majorHAnsi"/>
          <w:bCs/>
        </w:rPr>
        <w:t>(4</w:t>
      </w:r>
      <w:r w:rsidRPr="00D26460">
        <w:rPr>
          <w:rFonts w:asciiTheme="majorHAnsi" w:hAnsiTheme="majorHAnsi"/>
          <w:bCs/>
        </w:rPr>
        <w:t xml:space="preserve">), </w:t>
      </w:r>
      <w:r w:rsidR="006E5053" w:rsidRPr="00D26460">
        <w:rPr>
          <w:rFonts w:asciiTheme="majorHAnsi" w:hAnsiTheme="majorHAnsi"/>
          <w:bCs/>
        </w:rPr>
        <w:t>410-423</w:t>
      </w:r>
      <w:r w:rsidRPr="00D26460">
        <w:rPr>
          <w:rFonts w:asciiTheme="majorHAnsi" w:hAnsiTheme="majorHAnsi"/>
          <w:bCs/>
          <w:i/>
        </w:rPr>
        <w:t xml:space="preserve">. </w:t>
      </w:r>
    </w:p>
    <w:p w14:paraId="08D6F12F" w14:textId="77777777" w:rsidR="00A1586E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32</w:t>
      </w:r>
      <w:r w:rsidR="00A1586E" w:rsidRPr="00D26460">
        <w:rPr>
          <w:rFonts w:asciiTheme="majorHAnsi" w:hAnsiTheme="majorHAnsi"/>
        </w:rPr>
        <w:t xml:space="preserve">. </w:t>
      </w:r>
      <w:r w:rsidR="00A1586E" w:rsidRPr="00D26460">
        <w:rPr>
          <w:rFonts w:asciiTheme="majorHAnsi" w:hAnsiTheme="majorHAnsi"/>
          <w:i/>
        </w:rPr>
        <w:t>Little, C.</w:t>
      </w:r>
      <w:r w:rsidR="007C36D0" w:rsidRPr="00D26460">
        <w:rPr>
          <w:rFonts w:asciiTheme="majorHAnsi" w:hAnsiTheme="majorHAnsi"/>
          <w:i/>
        </w:rPr>
        <w:t>W.</w:t>
      </w:r>
      <w:r w:rsidR="00A1586E" w:rsidRPr="00D26460">
        <w:rPr>
          <w:rFonts w:asciiTheme="majorHAnsi" w:hAnsiTheme="majorHAnsi"/>
        </w:rPr>
        <w:t xml:space="preserve">, &amp; </w:t>
      </w:r>
      <w:r w:rsidR="00A1586E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A1586E" w:rsidRPr="00D26460">
        <w:rPr>
          <w:rFonts w:asciiTheme="majorHAnsi" w:hAnsiTheme="majorHAnsi"/>
        </w:rPr>
        <w:t xml:space="preserve"> (2016). Examining the genetic and environmental associations among spelling, reading fluency, reading comprehension and a </w:t>
      </w:r>
      <w:proofErr w:type="gramStart"/>
      <w:r w:rsidR="00A1586E" w:rsidRPr="00D26460">
        <w:rPr>
          <w:rFonts w:asciiTheme="majorHAnsi" w:hAnsiTheme="majorHAnsi"/>
        </w:rPr>
        <w:t>high stakes</w:t>
      </w:r>
      <w:proofErr w:type="gramEnd"/>
      <w:r w:rsidR="00A1586E" w:rsidRPr="00D26460">
        <w:rPr>
          <w:rFonts w:asciiTheme="majorHAnsi" w:hAnsiTheme="majorHAnsi"/>
        </w:rPr>
        <w:t xml:space="preserve"> reading test in a combined sample of third and fourth grade students.  </w:t>
      </w:r>
      <w:r w:rsidR="00A1586E" w:rsidRPr="00D26460">
        <w:rPr>
          <w:rFonts w:asciiTheme="majorHAnsi" w:hAnsiTheme="majorHAnsi"/>
          <w:i/>
        </w:rPr>
        <w:t>Learning and Individual Differences, 45</w:t>
      </w:r>
      <w:r w:rsidR="00A1586E" w:rsidRPr="00D26460">
        <w:rPr>
          <w:rFonts w:asciiTheme="majorHAnsi" w:hAnsiTheme="majorHAnsi"/>
        </w:rPr>
        <w:t>(1), 25-32</w:t>
      </w:r>
      <w:r w:rsidR="00A1586E" w:rsidRPr="00D26460">
        <w:rPr>
          <w:rFonts w:asciiTheme="majorHAnsi" w:hAnsiTheme="majorHAnsi"/>
          <w:i/>
        </w:rPr>
        <w:t>.</w:t>
      </w:r>
    </w:p>
    <w:p w14:paraId="38EF46AE" w14:textId="77777777" w:rsidR="009F3657" w:rsidRPr="00D26460" w:rsidRDefault="00A14CA7" w:rsidP="00297568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31</w:t>
      </w:r>
      <w:r w:rsidR="009F3657" w:rsidRPr="00D26460">
        <w:rPr>
          <w:rFonts w:asciiTheme="majorHAnsi" w:hAnsiTheme="majorHAnsi"/>
        </w:rPr>
        <w:t>.</w:t>
      </w:r>
      <w:r w:rsidR="009F3657" w:rsidRPr="00D26460">
        <w:rPr>
          <w:rFonts w:asciiTheme="majorHAnsi" w:hAnsiTheme="majorHAnsi"/>
          <w:b/>
        </w:rPr>
        <w:t xml:space="preserve"> Hart, S.A.</w:t>
      </w:r>
      <w:r w:rsidR="009F3657" w:rsidRPr="00D26460">
        <w:rPr>
          <w:rFonts w:asciiTheme="majorHAnsi" w:hAnsiTheme="majorHAnsi"/>
        </w:rPr>
        <w:t xml:space="preserve">, Logan, J.A.R., Thompson, L.A., Kovas, Y., McLoughlin, G. &amp; </w:t>
      </w:r>
      <w:r w:rsidR="007C36D0" w:rsidRPr="00D26460">
        <w:rPr>
          <w:rFonts w:asciiTheme="majorHAnsi" w:hAnsiTheme="majorHAnsi"/>
        </w:rPr>
        <w:t>Petrill, S.</w:t>
      </w:r>
      <w:r w:rsidR="009F3657" w:rsidRPr="00D26460">
        <w:rPr>
          <w:rFonts w:asciiTheme="majorHAnsi" w:hAnsiTheme="majorHAnsi"/>
        </w:rPr>
        <w:t xml:space="preserve">A. (2016). A latent profile analysis of math achievement, numerosity, and math anxiety in twins. </w:t>
      </w:r>
      <w:r w:rsidR="009F3657" w:rsidRPr="00D26460">
        <w:rPr>
          <w:rFonts w:asciiTheme="majorHAnsi" w:hAnsiTheme="majorHAnsi"/>
          <w:i/>
        </w:rPr>
        <w:t>Journal of Educational Psychology, 108</w:t>
      </w:r>
      <w:r w:rsidR="009F3657" w:rsidRPr="00D26460">
        <w:rPr>
          <w:rFonts w:asciiTheme="majorHAnsi" w:hAnsiTheme="majorHAnsi"/>
        </w:rPr>
        <w:t>(2), 181-193</w:t>
      </w:r>
      <w:r w:rsidR="009F3657" w:rsidRPr="00D26460">
        <w:rPr>
          <w:rFonts w:asciiTheme="majorHAnsi" w:hAnsiTheme="majorHAnsi"/>
          <w:i/>
        </w:rPr>
        <w:t>.</w:t>
      </w:r>
    </w:p>
    <w:p w14:paraId="4E775A4D" w14:textId="77777777" w:rsidR="00297568" w:rsidRPr="00D26460" w:rsidRDefault="00A14CA7" w:rsidP="0029756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30</w:t>
      </w:r>
      <w:r w:rsidR="00297568" w:rsidRPr="00D26460">
        <w:rPr>
          <w:rFonts w:asciiTheme="majorHAnsi" w:hAnsiTheme="majorHAnsi"/>
        </w:rPr>
        <w:t xml:space="preserve">. Schatschneider, C., Wagner, R.K., </w:t>
      </w:r>
      <w:r w:rsidR="00297568" w:rsidRPr="00D26460">
        <w:rPr>
          <w:rFonts w:asciiTheme="majorHAnsi" w:hAnsiTheme="majorHAnsi"/>
          <w:b/>
        </w:rPr>
        <w:t xml:space="preserve">Hart, S.A. </w:t>
      </w:r>
      <w:r w:rsidR="00297568" w:rsidRPr="00D26460">
        <w:rPr>
          <w:rFonts w:asciiTheme="majorHAnsi" w:hAnsiTheme="majorHAnsi"/>
        </w:rPr>
        <w:t xml:space="preserve">&amp; </w:t>
      </w:r>
      <w:r w:rsidR="00297568" w:rsidRPr="00D26460">
        <w:rPr>
          <w:rFonts w:asciiTheme="majorHAnsi" w:hAnsiTheme="majorHAnsi"/>
          <w:i/>
        </w:rPr>
        <w:t xml:space="preserve">Tighe, E.L. </w:t>
      </w:r>
      <w:r w:rsidR="00297568" w:rsidRPr="00D26460">
        <w:rPr>
          <w:rFonts w:asciiTheme="majorHAnsi" w:hAnsiTheme="majorHAnsi"/>
        </w:rPr>
        <w:t>(2016). Using simulations to investigate the longitudinal stability of alternative schemes for classifying and identifying children with reading disabilities</w:t>
      </w:r>
      <w:r w:rsidR="00297568" w:rsidRPr="00D26460">
        <w:rPr>
          <w:rFonts w:asciiTheme="majorHAnsi" w:hAnsiTheme="majorHAnsi"/>
          <w:i/>
        </w:rPr>
        <w:t>. Scientific Studies of Reading, 20</w:t>
      </w:r>
      <w:r w:rsidR="00297568" w:rsidRPr="00D26460">
        <w:rPr>
          <w:rFonts w:asciiTheme="majorHAnsi" w:hAnsiTheme="majorHAnsi"/>
        </w:rPr>
        <w:t>(1), 34-48.</w:t>
      </w:r>
    </w:p>
    <w:p w14:paraId="53D014B0" w14:textId="77777777" w:rsidR="00A14CA7" w:rsidRPr="00D26460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29.</w:t>
      </w:r>
      <w:r w:rsidRPr="00D26460">
        <w:rPr>
          <w:rFonts w:asciiTheme="majorHAnsi" w:hAnsiTheme="majorHAnsi"/>
          <w:i/>
        </w:rPr>
        <w:t xml:space="preserve"> Wang, Z., Lukowski, S.L.,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>Lyons, I.</w:t>
      </w:r>
      <w:r w:rsidR="003970E9" w:rsidRPr="00D26460">
        <w:rPr>
          <w:rFonts w:asciiTheme="majorHAnsi" w:hAnsiTheme="majorHAnsi"/>
        </w:rPr>
        <w:t>M.</w:t>
      </w:r>
      <w:r w:rsidRPr="00D26460">
        <w:rPr>
          <w:rFonts w:asciiTheme="majorHAnsi" w:hAnsiTheme="majorHAnsi"/>
        </w:rPr>
        <w:t>, Thompson, L.A., Kovas, Y., Mazzocco, M.M.M., Plomin, R., &amp; Petrill, S.A. (2015)</w:t>
      </w:r>
      <w:r w:rsidR="000B67F3" w:rsidRPr="00D26460">
        <w:rPr>
          <w:rFonts w:asciiTheme="majorHAnsi" w:hAnsiTheme="majorHAnsi"/>
        </w:rPr>
        <w:t xml:space="preserve">. Is </w:t>
      </w:r>
      <w:r w:rsidR="003970E9" w:rsidRPr="00D26460">
        <w:rPr>
          <w:rFonts w:asciiTheme="majorHAnsi" w:hAnsiTheme="majorHAnsi"/>
        </w:rPr>
        <w:t>math</w:t>
      </w:r>
      <w:r w:rsidR="000B67F3" w:rsidRPr="00D26460">
        <w:rPr>
          <w:rFonts w:asciiTheme="majorHAnsi" w:hAnsiTheme="majorHAnsi"/>
        </w:rPr>
        <w:t xml:space="preserve"> anxiety always bad for math learning: The role of math m</w:t>
      </w:r>
      <w:r w:rsidRPr="00D26460">
        <w:rPr>
          <w:rFonts w:asciiTheme="majorHAnsi" w:hAnsiTheme="majorHAnsi"/>
        </w:rPr>
        <w:t xml:space="preserve">otivation. </w:t>
      </w:r>
      <w:r w:rsidRPr="00D26460">
        <w:rPr>
          <w:rFonts w:asciiTheme="majorHAnsi" w:hAnsiTheme="majorHAnsi"/>
          <w:i/>
        </w:rPr>
        <w:t xml:space="preserve">Psychological </w:t>
      </w:r>
      <w:r w:rsidR="00512D69" w:rsidRPr="00D26460">
        <w:rPr>
          <w:rFonts w:asciiTheme="majorHAnsi" w:hAnsiTheme="majorHAnsi"/>
          <w:i/>
        </w:rPr>
        <w:t>Science,</w:t>
      </w:r>
      <w:r w:rsidRPr="00D26460">
        <w:rPr>
          <w:rFonts w:asciiTheme="majorHAnsi" w:hAnsiTheme="majorHAnsi"/>
          <w:i/>
        </w:rPr>
        <w:t xml:space="preserve"> 26</w:t>
      </w:r>
      <w:r w:rsidRPr="00D26460">
        <w:rPr>
          <w:rFonts w:asciiTheme="majorHAnsi" w:hAnsiTheme="majorHAnsi"/>
        </w:rPr>
        <w:t>(12), 1863-1876.</w:t>
      </w:r>
      <w:r w:rsidRPr="00D26460">
        <w:rPr>
          <w:rFonts w:asciiTheme="majorHAnsi" w:hAnsiTheme="majorHAnsi"/>
          <w:i/>
        </w:rPr>
        <w:t xml:space="preserve"> </w:t>
      </w:r>
    </w:p>
    <w:p w14:paraId="70B6802C" w14:textId="77777777" w:rsidR="00E223C9" w:rsidRPr="00D26460" w:rsidRDefault="003019E4" w:rsidP="00E223C9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28.</w:t>
      </w:r>
      <w:r w:rsidRPr="00D26460">
        <w:rPr>
          <w:rFonts w:asciiTheme="majorHAnsi" w:hAnsiTheme="majorHAnsi"/>
          <w:i/>
        </w:rPr>
        <w:t xml:space="preserve"> </w:t>
      </w:r>
      <w:r w:rsidR="00E223C9" w:rsidRPr="00D26460">
        <w:rPr>
          <w:rFonts w:asciiTheme="majorHAnsi" w:hAnsiTheme="majorHAnsi"/>
          <w:i/>
        </w:rPr>
        <w:t>Mikolajewski, A.J</w:t>
      </w:r>
      <w:r w:rsidR="00E223C9" w:rsidRPr="00D26460">
        <w:rPr>
          <w:rFonts w:asciiTheme="majorHAnsi" w:hAnsiTheme="majorHAnsi"/>
        </w:rPr>
        <w:t>.</w:t>
      </w:r>
      <w:r w:rsidR="00E223C9" w:rsidRPr="00D26460">
        <w:rPr>
          <w:rFonts w:asciiTheme="majorHAnsi" w:hAnsiTheme="majorHAnsi"/>
          <w:i/>
        </w:rPr>
        <w:t>,</w:t>
      </w:r>
      <w:r w:rsidR="00E223C9" w:rsidRPr="00D26460">
        <w:rPr>
          <w:rFonts w:asciiTheme="majorHAnsi" w:hAnsiTheme="majorHAnsi"/>
          <w:bCs/>
          <w:i/>
        </w:rPr>
        <w:t xml:space="preserve"> Chavarria, J., </w:t>
      </w:r>
      <w:proofErr w:type="spellStart"/>
      <w:r w:rsidR="00E223C9" w:rsidRPr="00D26460">
        <w:rPr>
          <w:rFonts w:asciiTheme="majorHAnsi" w:hAnsiTheme="majorHAnsi"/>
          <w:bCs/>
          <w:i/>
        </w:rPr>
        <w:t>Moltisanti</w:t>
      </w:r>
      <w:proofErr w:type="spellEnd"/>
      <w:r w:rsidR="00E223C9" w:rsidRPr="00D26460">
        <w:rPr>
          <w:rFonts w:asciiTheme="majorHAnsi" w:hAnsiTheme="majorHAnsi"/>
          <w:bCs/>
          <w:i/>
        </w:rPr>
        <w:t xml:space="preserve">, A., </w:t>
      </w:r>
      <w:r w:rsidR="00E223C9" w:rsidRPr="00D26460">
        <w:rPr>
          <w:rFonts w:asciiTheme="majorHAnsi" w:hAnsiTheme="majorHAnsi"/>
          <w:b/>
          <w:bCs/>
        </w:rPr>
        <w:t>Hart, S.A.,</w:t>
      </w:r>
      <w:r w:rsidR="00E223C9" w:rsidRPr="00D26460">
        <w:rPr>
          <w:rFonts w:asciiTheme="majorHAnsi" w:hAnsiTheme="majorHAnsi"/>
          <w:bCs/>
        </w:rPr>
        <w:t xml:space="preserve"> &amp; Ta</w:t>
      </w:r>
      <w:r w:rsidR="000B67F3" w:rsidRPr="00D26460">
        <w:rPr>
          <w:rFonts w:asciiTheme="majorHAnsi" w:hAnsiTheme="majorHAnsi"/>
          <w:bCs/>
        </w:rPr>
        <w:t xml:space="preserve">ylor, J. (2014). Examining the factor structure and etiology of </w:t>
      </w:r>
      <w:proofErr w:type="spellStart"/>
      <w:r w:rsidR="000B67F3" w:rsidRPr="00D26460">
        <w:rPr>
          <w:rFonts w:asciiTheme="majorHAnsi" w:hAnsiTheme="majorHAnsi"/>
          <w:bCs/>
        </w:rPr>
        <w:t>p</w:t>
      </w:r>
      <w:r w:rsidR="00E223C9" w:rsidRPr="00D26460">
        <w:rPr>
          <w:rFonts w:asciiTheme="majorHAnsi" w:hAnsiTheme="majorHAnsi"/>
          <w:bCs/>
        </w:rPr>
        <w:t>rosociality</w:t>
      </w:r>
      <w:proofErr w:type="spellEnd"/>
      <w:r w:rsidR="00E223C9" w:rsidRPr="00D26460">
        <w:rPr>
          <w:rFonts w:asciiTheme="majorHAnsi" w:hAnsiTheme="majorHAnsi"/>
          <w:bCs/>
        </w:rPr>
        <w:t xml:space="preserve">.  </w:t>
      </w:r>
      <w:r w:rsidR="00E223C9" w:rsidRPr="00D26460">
        <w:rPr>
          <w:rFonts w:asciiTheme="majorHAnsi" w:hAnsiTheme="majorHAnsi"/>
          <w:bCs/>
          <w:i/>
        </w:rPr>
        <w:t>Psychological Assessment, 26</w:t>
      </w:r>
      <w:r w:rsidR="003970E9" w:rsidRPr="00D26460">
        <w:rPr>
          <w:rFonts w:asciiTheme="majorHAnsi" w:hAnsiTheme="majorHAnsi"/>
          <w:bCs/>
        </w:rPr>
        <w:t>(4)</w:t>
      </w:r>
      <w:r w:rsidR="00E223C9" w:rsidRPr="00D26460">
        <w:rPr>
          <w:rFonts w:asciiTheme="majorHAnsi" w:hAnsiTheme="majorHAnsi"/>
          <w:bCs/>
        </w:rPr>
        <w:t>, 1259-1267</w:t>
      </w:r>
      <w:r w:rsidR="00E223C9" w:rsidRPr="00D26460">
        <w:rPr>
          <w:rFonts w:asciiTheme="majorHAnsi" w:hAnsiTheme="majorHAnsi"/>
          <w:bCs/>
          <w:i/>
        </w:rPr>
        <w:t>.</w:t>
      </w:r>
    </w:p>
    <w:p w14:paraId="246008D4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</w:rPr>
        <w:t>27.</w:t>
      </w:r>
      <w:r w:rsidRPr="00D26460">
        <w:rPr>
          <w:rFonts w:asciiTheme="majorHAnsi" w:hAnsiTheme="majorHAnsi"/>
          <w:b/>
        </w:rPr>
        <w:t xml:space="preserve">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  <w:i/>
        </w:rPr>
        <w:t>Mikolajewski, A.J</w:t>
      </w:r>
      <w:r w:rsidR="00704617" w:rsidRPr="00D26460">
        <w:rPr>
          <w:rFonts w:asciiTheme="majorHAnsi" w:hAnsiTheme="majorHAnsi"/>
        </w:rPr>
        <w:t>.</w:t>
      </w:r>
      <w:r w:rsidR="00704617" w:rsidRPr="00D26460">
        <w:rPr>
          <w:rFonts w:asciiTheme="majorHAnsi" w:hAnsiTheme="majorHAnsi"/>
          <w:i/>
        </w:rPr>
        <w:t>,</w:t>
      </w:r>
      <w:r w:rsidR="00704617" w:rsidRPr="00D26460">
        <w:rPr>
          <w:rFonts w:asciiTheme="majorHAnsi" w:hAnsiTheme="majorHAnsi"/>
        </w:rPr>
        <w:t xml:space="preserve"> Johnson, W., Schatschneider, C., </w:t>
      </w:r>
      <w:r w:rsidR="00704617" w:rsidRPr="00D26460">
        <w:rPr>
          <w:rFonts w:asciiTheme="majorHAnsi" w:hAnsiTheme="majorHAnsi"/>
          <w:bCs/>
        </w:rPr>
        <w:t xml:space="preserve">&amp; Taylor, J. (2014). Examining transactional influences between reading achievement and </w:t>
      </w:r>
      <w:proofErr w:type="gramStart"/>
      <w:r w:rsidR="00704617" w:rsidRPr="00D26460">
        <w:rPr>
          <w:rFonts w:asciiTheme="majorHAnsi" w:hAnsiTheme="majorHAnsi"/>
          <w:bCs/>
        </w:rPr>
        <w:t>antisocially-behaving</w:t>
      </w:r>
      <w:proofErr w:type="gramEnd"/>
      <w:r w:rsidR="00704617" w:rsidRPr="00D26460">
        <w:rPr>
          <w:rFonts w:asciiTheme="majorHAnsi" w:hAnsiTheme="majorHAnsi"/>
          <w:bCs/>
        </w:rPr>
        <w:t xml:space="preserve"> friends.  </w:t>
      </w:r>
      <w:r w:rsidR="00704617" w:rsidRPr="00D26460">
        <w:rPr>
          <w:rFonts w:asciiTheme="majorHAnsi" w:hAnsiTheme="majorHAnsi"/>
          <w:bCs/>
          <w:i/>
        </w:rPr>
        <w:t xml:space="preserve">Personality and Individual Differences, 71, </w:t>
      </w:r>
      <w:r w:rsidR="00704617" w:rsidRPr="00D26460">
        <w:rPr>
          <w:rFonts w:asciiTheme="majorHAnsi" w:hAnsiTheme="majorHAnsi"/>
          <w:bCs/>
        </w:rPr>
        <w:t>9-14</w:t>
      </w:r>
      <w:r w:rsidR="00704617" w:rsidRPr="00D26460">
        <w:rPr>
          <w:rFonts w:asciiTheme="majorHAnsi" w:hAnsiTheme="majorHAnsi"/>
          <w:bCs/>
          <w:i/>
        </w:rPr>
        <w:t>.</w:t>
      </w:r>
    </w:p>
    <w:p w14:paraId="133F75C6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26. </w:t>
      </w:r>
      <w:r w:rsidR="00704617" w:rsidRPr="00D26460">
        <w:rPr>
          <w:rFonts w:asciiTheme="majorHAnsi" w:hAnsiTheme="majorHAnsi"/>
          <w:bCs/>
        </w:rPr>
        <w:t>Taylor, J.</w:t>
      </w:r>
      <w:r w:rsidR="00704617" w:rsidRPr="00D26460">
        <w:rPr>
          <w:rFonts w:asciiTheme="majorHAnsi" w:hAnsiTheme="majorHAnsi"/>
          <w:bCs/>
          <w:i/>
        </w:rPr>
        <w:t xml:space="preserve"> &amp; </w:t>
      </w:r>
      <w:r w:rsidR="00704617" w:rsidRPr="00D26460">
        <w:rPr>
          <w:rFonts w:asciiTheme="majorHAnsi" w:hAnsiTheme="majorHAnsi"/>
          <w:b/>
          <w:bCs/>
        </w:rPr>
        <w:t xml:space="preserve">Hart, S.A. </w:t>
      </w:r>
      <w:r w:rsidR="000B67F3" w:rsidRPr="00D26460">
        <w:rPr>
          <w:rFonts w:asciiTheme="majorHAnsi" w:hAnsiTheme="majorHAnsi"/>
          <w:bCs/>
        </w:rPr>
        <w:t>(2014). A chaotic home environment accounts for the association between respect for rules disposition and reading comprehension: A twin s</w:t>
      </w:r>
      <w:r w:rsidR="00704617" w:rsidRPr="00D26460">
        <w:rPr>
          <w:rFonts w:asciiTheme="majorHAnsi" w:hAnsiTheme="majorHAnsi"/>
          <w:bCs/>
        </w:rPr>
        <w:t xml:space="preserve">tudy. </w:t>
      </w:r>
      <w:r w:rsidR="00704617" w:rsidRPr="00D26460">
        <w:rPr>
          <w:rFonts w:asciiTheme="majorHAnsi" w:hAnsiTheme="majorHAnsi"/>
          <w:bCs/>
          <w:i/>
        </w:rPr>
        <w:t>Learning and Individual Differences, 35</w:t>
      </w:r>
      <w:r w:rsidR="00704617" w:rsidRPr="00D26460">
        <w:rPr>
          <w:rFonts w:asciiTheme="majorHAnsi" w:hAnsiTheme="majorHAnsi"/>
          <w:bCs/>
        </w:rPr>
        <w:t>, 70-77</w:t>
      </w:r>
      <w:r w:rsidR="00704617" w:rsidRPr="00D26460">
        <w:rPr>
          <w:rFonts w:asciiTheme="majorHAnsi" w:hAnsiTheme="majorHAnsi"/>
          <w:bCs/>
          <w:i/>
        </w:rPr>
        <w:t>.</w:t>
      </w:r>
    </w:p>
    <w:p w14:paraId="0495EEB8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lastRenderedPageBreak/>
        <w:t>25.</w:t>
      </w:r>
      <w:r w:rsidRPr="00D26460">
        <w:rPr>
          <w:rFonts w:asciiTheme="majorHAnsi" w:hAnsiTheme="majorHAnsi"/>
          <w:i/>
        </w:rPr>
        <w:t xml:space="preserve"> </w:t>
      </w:r>
      <w:r w:rsidR="00704617" w:rsidRPr="00D26460">
        <w:rPr>
          <w:rFonts w:asciiTheme="majorHAnsi" w:hAnsiTheme="majorHAnsi"/>
          <w:i/>
        </w:rPr>
        <w:t xml:space="preserve">Lukowski, S.L., </w:t>
      </w:r>
      <w:proofErr w:type="spellStart"/>
      <w:r w:rsidR="00704617" w:rsidRPr="00D26460">
        <w:rPr>
          <w:rFonts w:asciiTheme="majorHAnsi" w:hAnsiTheme="majorHAnsi"/>
        </w:rPr>
        <w:t>Soden</w:t>
      </w:r>
      <w:proofErr w:type="spellEnd"/>
      <w:r w:rsidR="00704617" w:rsidRPr="00D26460">
        <w:rPr>
          <w:rFonts w:asciiTheme="majorHAnsi" w:hAnsiTheme="majorHAnsi"/>
        </w:rPr>
        <w:t xml:space="preserve">, B.,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Thompson, L.A., Kovas, Y., Petrill, S.A. (2014). Etiological distinction of working memory components in relation to mathematics. </w:t>
      </w:r>
      <w:r w:rsidR="00704617" w:rsidRPr="00D26460">
        <w:rPr>
          <w:rFonts w:asciiTheme="majorHAnsi" w:hAnsiTheme="majorHAnsi"/>
          <w:i/>
        </w:rPr>
        <w:t xml:space="preserve">Intelligence, 47, </w:t>
      </w:r>
      <w:r w:rsidR="00704617" w:rsidRPr="00D26460">
        <w:rPr>
          <w:rFonts w:asciiTheme="majorHAnsi" w:hAnsiTheme="majorHAnsi"/>
        </w:rPr>
        <w:t>54-62</w:t>
      </w:r>
      <w:r w:rsidR="00704617" w:rsidRPr="00D26460">
        <w:rPr>
          <w:rFonts w:asciiTheme="majorHAnsi" w:hAnsiTheme="majorHAnsi"/>
          <w:i/>
        </w:rPr>
        <w:t>.</w:t>
      </w:r>
    </w:p>
    <w:p w14:paraId="06F3CEC1" w14:textId="77777777" w:rsidR="00704617" w:rsidRPr="00D26460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24. </w:t>
      </w:r>
      <w:r w:rsidR="00704617" w:rsidRPr="00D26460">
        <w:rPr>
          <w:rFonts w:asciiTheme="majorHAnsi" w:hAnsiTheme="majorHAnsi"/>
        </w:rPr>
        <w:t xml:space="preserve">Wang, Z., </w:t>
      </w:r>
      <w:r w:rsidR="00704617" w:rsidRPr="00D26460">
        <w:rPr>
          <w:rFonts w:asciiTheme="majorHAnsi" w:hAnsiTheme="majorHAnsi"/>
          <w:b/>
        </w:rPr>
        <w:t xml:space="preserve">Hart, S.A., </w:t>
      </w:r>
      <w:r w:rsidR="00704617" w:rsidRPr="00D26460">
        <w:rPr>
          <w:rFonts w:asciiTheme="majorHAnsi" w:hAnsiTheme="majorHAnsi"/>
        </w:rPr>
        <w:t xml:space="preserve">Kovas, Y., </w:t>
      </w:r>
      <w:r w:rsidR="00704617" w:rsidRPr="00D26460">
        <w:rPr>
          <w:rFonts w:asciiTheme="majorHAnsi" w:hAnsiTheme="majorHAnsi"/>
          <w:i/>
        </w:rPr>
        <w:t>Lukowski, S.,</w:t>
      </w:r>
      <w:r w:rsidR="00A46261" w:rsidRPr="00D26460">
        <w:rPr>
          <w:rFonts w:asciiTheme="majorHAnsi" w:hAnsiTheme="majorHAnsi"/>
        </w:rPr>
        <w:t xml:space="preserve"> </w:t>
      </w:r>
      <w:proofErr w:type="spellStart"/>
      <w:r w:rsidR="00A46261" w:rsidRPr="00D26460">
        <w:rPr>
          <w:rFonts w:asciiTheme="majorHAnsi" w:hAnsiTheme="majorHAnsi"/>
        </w:rPr>
        <w:t>Soden</w:t>
      </w:r>
      <w:proofErr w:type="spellEnd"/>
      <w:r w:rsidR="00A46261" w:rsidRPr="00D26460">
        <w:rPr>
          <w:rFonts w:asciiTheme="majorHAnsi" w:hAnsiTheme="majorHAnsi"/>
        </w:rPr>
        <w:t>, B</w:t>
      </w:r>
      <w:r w:rsidR="00704617" w:rsidRPr="00D26460">
        <w:rPr>
          <w:rFonts w:asciiTheme="majorHAnsi" w:hAnsiTheme="majorHAnsi"/>
        </w:rPr>
        <w:t>., Thompson, L.A., Plomin, R., McLoughlin, G., Bartlett, C.W., Lyons, I.M.,</w:t>
      </w:r>
      <w:r w:rsidR="000B67F3" w:rsidRPr="00D26460">
        <w:rPr>
          <w:rFonts w:asciiTheme="majorHAnsi" w:hAnsiTheme="majorHAnsi"/>
        </w:rPr>
        <w:t xml:space="preserve"> &amp; Petrill, S.A. (2014). </w:t>
      </w:r>
      <w:r w:rsidR="003970E9" w:rsidRPr="00D26460">
        <w:rPr>
          <w:rFonts w:asciiTheme="majorHAnsi" w:hAnsiTheme="majorHAnsi"/>
        </w:rPr>
        <w:t>Who is</w:t>
      </w:r>
      <w:r w:rsidR="000B67F3" w:rsidRPr="00D26460">
        <w:rPr>
          <w:rFonts w:asciiTheme="majorHAnsi" w:hAnsiTheme="majorHAnsi"/>
        </w:rPr>
        <w:t xml:space="preserve"> afraid of math? Two sources of genetic variance for mathematical a</w:t>
      </w:r>
      <w:r w:rsidR="00704617" w:rsidRPr="00D26460">
        <w:rPr>
          <w:rFonts w:asciiTheme="majorHAnsi" w:hAnsiTheme="majorHAnsi"/>
        </w:rPr>
        <w:t xml:space="preserve">nxiety.  </w:t>
      </w:r>
      <w:r w:rsidR="00704617" w:rsidRPr="00D26460">
        <w:rPr>
          <w:rFonts w:asciiTheme="majorHAnsi" w:hAnsiTheme="majorHAnsi"/>
          <w:i/>
        </w:rPr>
        <w:t>Journal of Child Psychology and Psychiatry, 55</w:t>
      </w:r>
      <w:r w:rsidR="00704617" w:rsidRPr="00D26460">
        <w:rPr>
          <w:rFonts w:asciiTheme="majorHAnsi" w:hAnsiTheme="majorHAnsi"/>
        </w:rPr>
        <w:t>(9), 1056-1064</w:t>
      </w:r>
      <w:r w:rsidR="00704617" w:rsidRPr="00D26460">
        <w:rPr>
          <w:rFonts w:asciiTheme="majorHAnsi" w:hAnsiTheme="majorHAnsi"/>
          <w:i/>
        </w:rPr>
        <w:t>.</w:t>
      </w:r>
    </w:p>
    <w:p w14:paraId="524F87A5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23.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 xml:space="preserve">Allan, N.P., Mikolajewski, A.J., </w:t>
      </w:r>
      <w:r w:rsidR="00804839" w:rsidRPr="00D26460">
        <w:rPr>
          <w:rFonts w:asciiTheme="majorHAnsi" w:hAnsiTheme="majorHAnsi"/>
        </w:rPr>
        <w:t xml:space="preserve">Lonigan, C.J.,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>, &amp; Tay</w:t>
      </w:r>
      <w:r w:rsidR="000B67F3" w:rsidRPr="00D26460">
        <w:rPr>
          <w:rFonts w:asciiTheme="majorHAnsi" w:hAnsiTheme="majorHAnsi"/>
        </w:rPr>
        <w:t>lor, J. (2014).  Examining the etiological associations among higher-order temperament d</w:t>
      </w:r>
      <w:r w:rsidR="00804839" w:rsidRPr="00D26460">
        <w:rPr>
          <w:rFonts w:asciiTheme="majorHAnsi" w:hAnsiTheme="majorHAnsi"/>
        </w:rPr>
        <w:t xml:space="preserve">imensions. </w:t>
      </w:r>
      <w:r w:rsidR="00804839" w:rsidRPr="00D26460">
        <w:rPr>
          <w:rFonts w:asciiTheme="majorHAnsi" w:hAnsiTheme="majorHAnsi"/>
          <w:i/>
        </w:rPr>
        <w:t xml:space="preserve">Journal of Research in Personality, </w:t>
      </w:r>
      <w:r w:rsidR="00F97607" w:rsidRPr="00D26460">
        <w:rPr>
          <w:rFonts w:asciiTheme="majorHAnsi" w:hAnsiTheme="majorHAnsi"/>
          <w:i/>
        </w:rPr>
        <w:t>48</w:t>
      </w:r>
      <w:r w:rsidR="00F97607" w:rsidRPr="00D26460">
        <w:rPr>
          <w:rFonts w:asciiTheme="majorHAnsi" w:hAnsiTheme="majorHAnsi"/>
        </w:rPr>
        <w:t>, 51-60</w:t>
      </w:r>
      <w:r w:rsidR="00804839" w:rsidRPr="00D26460">
        <w:rPr>
          <w:rFonts w:asciiTheme="majorHAnsi" w:hAnsiTheme="majorHAnsi"/>
          <w:i/>
        </w:rPr>
        <w:t xml:space="preserve">. </w:t>
      </w:r>
    </w:p>
    <w:p w14:paraId="5013B45C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22. </w:t>
      </w:r>
      <w:r w:rsidR="00804839" w:rsidRPr="00D26460">
        <w:rPr>
          <w:rFonts w:asciiTheme="majorHAnsi" w:hAnsiTheme="majorHAnsi"/>
        </w:rPr>
        <w:t xml:space="preserve">Logan, J.A.R.,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Cutting, L., </w:t>
      </w:r>
      <w:proofErr w:type="spellStart"/>
      <w:r w:rsidR="00804839" w:rsidRPr="00D26460">
        <w:rPr>
          <w:rFonts w:asciiTheme="majorHAnsi" w:hAnsiTheme="majorHAnsi"/>
        </w:rPr>
        <w:t>Deater</w:t>
      </w:r>
      <w:proofErr w:type="spellEnd"/>
      <w:r w:rsidR="00804839" w:rsidRPr="00D26460">
        <w:rPr>
          <w:rFonts w:asciiTheme="majorHAnsi" w:hAnsiTheme="majorHAnsi"/>
        </w:rPr>
        <w:t xml:space="preserve">-Deckard, K., Schatschneider, C., &amp; Petrill, S.A. (2013).  </w:t>
      </w:r>
      <w:r w:rsidR="003970E9" w:rsidRPr="00D26460">
        <w:rPr>
          <w:rFonts w:asciiTheme="majorHAnsi" w:hAnsiTheme="majorHAnsi"/>
        </w:rPr>
        <w:t>Reading development in young children: Genetic and environmental influences</w:t>
      </w:r>
      <w:r w:rsidR="00804839" w:rsidRPr="00D26460">
        <w:rPr>
          <w:rFonts w:asciiTheme="majorHAnsi" w:hAnsiTheme="majorHAnsi"/>
        </w:rPr>
        <w:t xml:space="preserve">.  </w:t>
      </w:r>
      <w:r w:rsidR="00804839" w:rsidRPr="00D26460">
        <w:rPr>
          <w:rFonts w:asciiTheme="majorHAnsi" w:hAnsiTheme="majorHAnsi"/>
          <w:i/>
        </w:rPr>
        <w:t>Child Development, 84</w:t>
      </w:r>
      <w:r w:rsidR="00804839" w:rsidRPr="00D26460">
        <w:rPr>
          <w:rFonts w:asciiTheme="majorHAnsi" w:hAnsiTheme="majorHAnsi"/>
        </w:rPr>
        <w:t>(6), 2131-2144</w:t>
      </w:r>
      <w:r w:rsidR="00804839" w:rsidRPr="00D26460">
        <w:rPr>
          <w:rFonts w:asciiTheme="majorHAnsi" w:hAnsiTheme="majorHAnsi"/>
          <w:i/>
        </w:rPr>
        <w:t>.</w:t>
      </w:r>
    </w:p>
    <w:p w14:paraId="1EFB0B16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21.</w:t>
      </w:r>
      <w:r w:rsidRPr="00D26460">
        <w:rPr>
          <w:rFonts w:asciiTheme="majorHAnsi" w:hAnsiTheme="majorHAnsi"/>
          <w:b/>
        </w:rPr>
        <w:t xml:space="preserve"> </w:t>
      </w:r>
      <w:r w:rsidR="00804839" w:rsidRPr="00D26460">
        <w:rPr>
          <w:rFonts w:asciiTheme="majorHAnsi" w:hAnsiTheme="majorHAnsi"/>
          <w:b/>
        </w:rPr>
        <w:t xml:space="preserve">Hart, S.A., </w:t>
      </w:r>
      <w:r w:rsidR="00804839" w:rsidRPr="00D26460">
        <w:rPr>
          <w:rFonts w:asciiTheme="majorHAnsi" w:hAnsiTheme="majorHAnsi"/>
        </w:rPr>
        <w:t xml:space="preserve">Logan, J.A.R., </w:t>
      </w:r>
      <w:proofErr w:type="spellStart"/>
      <w:r w:rsidR="00804839" w:rsidRPr="00D26460">
        <w:rPr>
          <w:rFonts w:asciiTheme="majorHAnsi" w:hAnsiTheme="majorHAnsi"/>
          <w:i/>
        </w:rPr>
        <w:t>Soden</w:t>
      </w:r>
      <w:proofErr w:type="spellEnd"/>
      <w:r w:rsidR="00804839" w:rsidRPr="00D26460">
        <w:rPr>
          <w:rFonts w:asciiTheme="majorHAnsi" w:hAnsiTheme="majorHAnsi"/>
          <w:i/>
        </w:rPr>
        <w:t>, B., Kershaw, S.,</w:t>
      </w:r>
      <w:r w:rsidR="00804839" w:rsidRPr="00D26460">
        <w:rPr>
          <w:rFonts w:asciiTheme="majorHAnsi" w:hAnsiTheme="majorHAnsi"/>
        </w:rPr>
        <w:t xml:space="preserve"> Taylor, J., &amp; Schatschneider, C. (2013).  Exploring how nature and nurture </w:t>
      </w:r>
      <w:r w:rsidR="003970E9" w:rsidRPr="00D26460">
        <w:rPr>
          <w:rFonts w:asciiTheme="majorHAnsi" w:hAnsiTheme="majorHAnsi"/>
        </w:rPr>
        <w:t>affect</w:t>
      </w:r>
      <w:r w:rsidR="00804839" w:rsidRPr="00D26460">
        <w:rPr>
          <w:rFonts w:asciiTheme="majorHAnsi" w:hAnsiTheme="majorHAnsi"/>
        </w:rPr>
        <w:t xml:space="preserve"> the development of reading:  An </w:t>
      </w:r>
      <w:r w:rsidR="003970E9" w:rsidRPr="00D26460">
        <w:rPr>
          <w:rFonts w:asciiTheme="majorHAnsi" w:hAnsiTheme="majorHAnsi"/>
        </w:rPr>
        <w:t>analysis</w:t>
      </w:r>
      <w:r w:rsidR="00804839" w:rsidRPr="00D26460">
        <w:rPr>
          <w:rFonts w:asciiTheme="majorHAnsi" w:hAnsiTheme="majorHAnsi"/>
        </w:rPr>
        <w:t xml:space="preserve"> of the Florida Twin Project </w:t>
      </w:r>
      <w:r w:rsidR="003970E9" w:rsidRPr="00D26460">
        <w:rPr>
          <w:rFonts w:asciiTheme="majorHAnsi" w:hAnsiTheme="majorHAnsi"/>
        </w:rPr>
        <w:t>on</w:t>
      </w:r>
      <w:r w:rsidR="00804839" w:rsidRPr="00D26460">
        <w:rPr>
          <w:rFonts w:asciiTheme="majorHAnsi" w:hAnsiTheme="majorHAnsi"/>
        </w:rPr>
        <w:t xml:space="preserve"> Reading.  </w:t>
      </w:r>
      <w:r w:rsidR="00804839" w:rsidRPr="00D26460">
        <w:rPr>
          <w:rFonts w:asciiTheme="majorHAnsi" w:hAnsiTheme="majorHAnsi"/>
          <w:i/>
        </w:rPr>
        <w:t>Developmental Psychology, 49</w:t>
      </w:r>
      <w:r w:rsidR="00804839" w:rsidRPr="00D26460">
        <w:rPr>
          <w:rFonts w:asciiTheme="majorHAnsi" w:hAnsiTheme="majorHAnsi"/>
        </w:rPr>
        <w:t>(10), 1971-1981</w:t>
      </w:r>
      <w:r w:rsidR="00804839" w:rsidRPr="00D26460">
        <w:rPr>
          <w:rFonts w:asciiTheme="majorHAnsi" w:hAnsiTheme="majorHAnsi"/>
          <w:i/>
        </w:rPr>
        <w:t>.</w:t>
      </w:r>
    </w:p>
    <w:p w14:paraId="1FE5006B" w14:textId="77777777" w:rsidR="00804839" w:rsidRPr="00D26460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20.</w:t>
      </w:r>
      <w:r w:rsidRPr="00D26460">
        <w:rPr>
          <w:rFonts w:asciiTheme="majorHAnsi" w:hAnsiTheme="majorHAnsi"/>
          <w:i/>
        </w:rPr>
        <w:t xml:space="preserve"> </w:t>
      </w:r>
      <w:r w:rsidR="00804839" w:rsidRPr="00D26460">
        <w:rPr>
          <w:rFonts w:asciiTheme="majorHAnsi" w:hAnsiTheme="majorHAnsi"/>
          <w:i/>
        </w:rPr>
        <w:t>Mikolajewski, A.J., Allan, N.P</w:t>
      </w:r>
      <w:r w:rsidR="00804839" w:rsidRPr="00D26460">
        <w:rPr>
          <w:rFonts w:asciiTheme="majorHAnsi" w:hAnsiTheme="majorHAnsi"/>
        </w:rPr>
        <w:t xml:space="preserve">., </w:t>
      </w:r>
      <w:r w:rsidR="00804839" w:rsidRPr="00D26460">
        <w:rPr>
          <w:rFonts w:asciiTheme="majorHAnsi" w:hAnsiTheme="majorHAnsi"/>
          <w:b/>
        </w:rPr>
        <w:t>Hart, S.A.</w:t>
      </w:r>
      <w:r w:rsidR="00804839" w:rsidRPr="00D26460">
        <w:rPr>
          <w:rFonts w:asciiTheme="majorHAnsi" w:hAnsiTheme="majorHAnsi"/>
        </w:rPr>
        <w:t xml:space="preserve">, Lonigan, C.J., &amp; Taylor, J. (2013).  Negative affect shares genetic and environmental influences with symptoms of childhood Internalizing and Externalizing Disorders.  </w:t>
      </w:r>
      <w:r w:rsidR="00804839" w:rsidRPr="00D26460">
        <w:rPr>
          <w:rFonts w:asciiTheme="majorHAnsi" w:hAnsiTheme="majorHAnsi"/>
          <w:i/>
        </w:rPr>
        <w:t>Journal of Abnormal Child Psychology, 41</w:t>
      </w:r>
      <w:r w:rsidR="00804839" w:rsidRPr="00D26460">
        <w:rPr>
          <w:rFonts w:asciiTheme="majorHAnsi" w:hAnsiTheme="majorHAnsi"/>
        </w:rPr>
        <w:t>(3), 411-423</w:t>
      </w:r>
      <w:r w:rsidR="00804839" w:rsidRPr="00D26460">
        <w:rPr>
          <w:rFonts w:asciiTheme="majorHAnsi" w:hAnsiTheme="majorHAnsi"/>
          <w:i/>
        </w:rPr>
        <w:t>.</w:t>
      </w:r>
    </w:p>
    <w:p w14:paraId="2F4DCFE8" w14:textId="77777777" w:rsidR="00954FD3" w:rsidRPr="00D26460" w:rsidRDefault="003019E4" w:rsidP="00954FD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19.</w:t>
      </w:r>
      <w:r w:rsidRPr="00D26460">
        <w:rPr>
          <w:rFonts w:asciiTheme="majorHAnsi" w:hAnsiTheme="majorHAnsi"/>
          <w:b/>
        </w:rPr>
        <w:t xml:space="preserve"> </w:t>
      </w:r>
      <w:r w:rsidR="00954FD3" w:rsidRPr="00D26460">
        <w:rPr>
          <w:rFonts w:asciiTheme="majorHAnsi" w:hAnsiTheme="majorHAnsi"/>
          <w:b/>
        </w:rPr>
        <w:t>Hart, S.A.</w:t>
      </w:r>
      <w:r w:rsidR="00954FD3" w:rsidRPr="00D26460">
        <w:rPr>
          <w:rFonts w:asciiTheme="majorHAnsi" w:hAnsiTheme="majorHAnsi"/>
        </w:rPr>
        <w:t xml:space="preserve">, </w:t>
      </w:r>
      <w:proofErr w:type="spellStart"/>
      <w:r w:rsidR="00954FD3" w:rsidRPr="00D26460">
        <w:rPr>
          <w:rFonts w:asciiTheme="majorHAnsi" w:hAnsiTheme="majorHAnsi"/>
          <w:i/>
        </w:rPr>
        <w:t>Soden</w:t>
      </w:r>
      <w:proofErr w:type="spellEnd"/>
      <w:r w:rsidR="00954FD3" w:rsidRPr="00D26460">
        <w:rPr>
          <w:rFonts w:asciiTheme="majorHAnsi" w:hAnsiTheme="majorHAnsi"/>
          <w:i/>
        </w:rPr>
        <w:t>, B.</w:t>
      </w:r>
      <w:r w:rsidR="00954FD3" w:rsidRPr="00D26460">
        <w:rPr>
          <w:rFonts w:asciiTheme="majorHAnsi" w:hAnsiTheme="majorHAnsi"/>
        </w:rPr>
        <w:t>, Johnson, W., Schatschneider, C., &amp; Taylor, J. (2013). Exp</w:t>
      </w:r>
      <w:r w:rsidR="000B67F3" w:rsidRPr="00D26460">
        <w:rPr>
          <w:rFonts w:asciiTheme="majorHAnsi" w:hAnsiTheme="majorHAnsi"/>
        </w:rPr>
        <w:t>anding the environment: Gene x school-level SES interaction on reading c</w:t>
      </w:r>
      <w:r w:rsidR="00954FD3" w:rsidRPr="00D26460">
        <w:rPr>
          <w:rFonts w:asciiTheme="majorHAnsi" w:hAnsiTheme="majorHAnsi"/>
        </w:rPr>
        <w:t xml:space="preserve">omprehension.  </w:t>
      </w:r>
      <w:r w:rsidR="00954FD3" w:rsidRPr="00D26460">
        <w:rPr>
          <w:rFonts w:asciiTheme="majorHAnsi" w:hAnsiTheme="majorHAnsi"/>
          <w:i/>
        </w:rPr>
        <w:t>Journal of Child Psychology and Psychiatry, 54</w:t>
      </w:r>
      <w:r w:rsidR="00954FD3" w:rsidRPr="00D26460">
        <w:rPr>
          <w:rFonts w:asciiTheme="majorHAnsi" w:hAnsiTheme="majorHAnsi"/>
        </w:rPr>
        <w:t>(10), 1047-1055</w:t>
      </w:r>
      <w:r w:rsidR="00954FD3" w:rsidRPr="00D26460">
        <w:rPr>
          <w:rFonts w:asciiTheme="majorHAnsi" w:hAnsiTheme="majorHAnsi"/>
          <w:i/>
        </w:rPr>
        <w:t xml:space="preserve">. </w:t>
      </w:r>
    </w:p>
    <w:p w14:paraId="572DB240" w14:textId="77777777" w:rsidR="00C23853" w:rsidRPr="00D26460" w:rsidRDefault="003019E4" w:rsidP="00C2385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18. </w:t>
      </w:r>
      <w:r w:rsidR="00C23853" w:rsidRPr="00D26460">
        <w:rPr>
          <w:rFonts w:asciiTheme="majorHAnsi" w:hAnsiTheme="majorHAnsi"/>
        </w:rPr>
        <w:t xml:space="preserve">Taylor, J., </w:t>
      </w:r>
      <w:r w:rsidR="00C23853" w:rsidRPr="00D26460">
        <w:rPr>
          <w:rFonts w:asciiTheme="majorHAnsi" w:hAnsiTheme="majorHAnsi"/>
          <w:i/>
        </w:rPr>
        <w:t>Allan, N., Mikolajewski, A.J.,</w:t>
      </w:r>
      <w:r w:rsidR="00C23853" w:rsidRPr="00D26460">
        <w:rPr>
          <w:rFonts w:asciiTheme="majorHAnsi" w:hAnsiTheme="majorHAnsi"/>
        </w:rPr>
        <w:t xml:space="preserve"> &amp; </w:t>
      </w:r>
      <w:r w:rsidR="00C23853" w:rsidRPr="00D26460">
        <w:rPr>
          <w:rFonts w:asciiTheme="majorHAnsi" w:hAnsiTheme="majorHAnsi"/>
          <w:b/>
        </w:rPr>
        <w:t>Hart, S.A.</w:t>
      </w:r>
      <w:r w:rsidR="00C23853" w:rsidRPr="00D26460">
        <w:rPr>
          <w:rFonts w:asciiTheme="majorHAnsi" w:hAnsiTheme="majorHAnsi"/>
        </w:rPr>
        <w:t xml:space="preserve"> </w:t>
      </w:r>
      <w:r w:rsidR="003970E9" w:rsidRPr="00D26460">
        <w:rPr>
          <w:rFonts w:asciiTheme="majorHAnsi" w:hAnsiTheme="majorHAnsi"/>
        </w:rPr>
        <w:t>(2013).  Common genetic and non</w:t>
      </w:r>
      <w:r w:rsidR="00C23853" w:rsidRPr="00D26460">
        <w:rPr>
          <w:rFonts w:asciiTheme="majorHAnsi" w:hAnsiTheme="majorHAnsi"/>
        </w:rPr>
        <w:t>shared environmental factor</w:t>
      </w:r>
      <w:r w:rsidR="003970E9" w:rsidRPr="00D26460">
        <w:rPr>
          <w:rFonts w:asciiTheme="majorHAnsi" w:hAnsiTheme="majorHAnsi"/>
        </w:rPr>
        <w:t>s contribute to the association</w:t>
      </w:r>
      <w:r w:rsidR="00C23853" w:rsidRPr="00D26460">
        <w:rPr>
          <w:rFonts w:asciiTheme="majorHAnsi" w:hAnsiTheme="majorHAnsi"/>
        </w:rPr>
        <w:t xml:space="preserve"> between socioemotional dispositions and the externalizing factor in children.  </w:t>
      </w:r>
      <w:r w:rsidR="00C23853" w:rsidRPr="00D26460">
        <w:rPr>
          <w:rFonts w:asciiTheme="majorHAnsi" w:hAnsiTheme="majorHAnsi"/>
          <w:i/>
        </w:rPr>
        <w:t>Journal of Child Psychology and Psychiatry, 54</w:t>
      </w:r>
      <w:r w:rsidR="00C23853" w:rsidRPr="00D26460">
        <w:rPr>
          <w:rFonts w:asciiTheme="majorHAnsi" w:hAnsiTheme="majorHAnsi"/>
        </w:rPr>
        <w:t>(1), 67-76.</w:t>
      </w:r>
    </w:p>
    <w:p w14:paraId="0F1C1938" w14:textId="77777777" w:rsidR="00D95D2F" w:rsidRPr="00D26460" w:rsidRDefault="003019E4" w:rsidP="00D95D2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17. </w:t>
      </w:r>
      <w:r w:rsidR="00D95D2F" w:rsidRPr="00D26460">
        <w:rPr>
          <w:rFonts w:asciiTheme="majorHAnsi" w:hAnsiTheme="majorHAnsi"/>
        </w:rPr>
        <w:t>Taylor, J.</w:t>
      </w:r>
      <w:r w:rsidR="003970E9" w:rsidRPr="00D26460">
        <w:rPr>
          <w:rFonts w:asciiTheme="majorHAnsi" w:hAnsiTheme="majorHAnsi"/>
        </w:rPr>
        <w:t>E.</w:t>
      </w:r>
      <w:r w:rsidR="00D95D2F" w:rsidRPr="00D26460">
        <w:rPr>
          <w:rFonts w:asciiTheme="majorHAnsi" w:hAnsiTheme="majorHAnsi"/>
        </w:rPr>
        <w:t xml:space="preserve">, </w:t>
      </w:r>
      <w:r w:rsidR="00D95D2F" w:rsidRPr="00D26460">
        <w:rPr>
          <w:rFonts w:asciiTheme="majorHAnsi" w:hAnsiTheme="majorHAnsi"/>
          <w:b/>
        </w:rPr>
        <w:t xml:space="preserve">Hart, S.A., </w:t>
      </w:r>
      <w:r w:rsidR="00D95D2F" w:rsidRPr="00D26460">
        <w:rPr>
          <w:rFonts w:asciiTheme="majorHAnsi" w:hAnsiTheme="majorHAnsi"/>
          <w:i/>
        </w:rPr>
        <w:t>Mikolajewski, A.J.,</w:t>
      </w:r>
      <w:r w:rsidR="00D95D2F" w:rsidRPr="00D26460">
        <w:rPr>
          <w:rFonts w:asciiTheme="majorHAnsi" w:hAnsiTheme="majorHAnsi"/>
        </w:rPr>
        <w:t xml:space="preserve"> </w:t>
      </w:r>
      <w:r w:rsidR="00326614" w:rsidRPr="00D26460">
        <w:rPr>
          <w:rFonts w:asciiTheme="majorHAnsi" w:hAnsiTheme="majorHAnsi"/>
        </w:rPr>
        <w:t xml:space="preserve">&amp; </w:t>
      </w:r>
      <w:r w:rsidR="000B67F3" w:rsidRPr="00D26460">
        <w:rPr>
          <w:rFonts w:asciiTheme="majorHAnsi" w:hAnsiTheme="majorHAnsi"/>
        </w:rPr>
        <w:t>Schatschneider, C. (2013). An update on the F</w:t>
      </w:r>
      <w:r w:rsidR="00D95D2F" w:rsidRPr="00D26460">
        <w:rPr>
          <w:rFonts w:asciiTheme="majorHAnsi" w:hAnsiTheme="majorHAnsi"/>
        </w:rPr>
        <w:t xml:space="preserve">lorida State Twin Registry.  </w:t>
      </w:r>
      <w:r w:rsidR="00D95D2F" w:rsidRPr="00D26460">
        <w:rPr>
          <w:rFonts w:asciiTheme="majorHAnsi" w:hAnsiTheme="majorHAnsi"/>
          <w:i/>
        </w:rPr>
        <w:t>Twin Research and Human Genetics, 16</w:t>
      </w:r>
      <w:r w:rsidR="00D95D2F" w:rsidRPr="00D26460">
        <w:rPr>
          <w:rFonts w:asciiTheme="majorHAnsi" w:hAnsiTheme="majorHAnsi"/>
        </w:rPr>
        <w:t>(1), 471-475</w:t>
      </w:r>
      <w:r w:rsidR="00D95D2F" w:rsidRPr="00D26460">
        <w:rPr>
          <w:rFonts w:asciiTheme="majorHAnsi" w:hAnsiTheme="majorHAnsi"/>
          <w:i/>
        </w:rPr>
        <w:t>.</w:t>
      </w:r>
    </w:p>
    <w:p w14:paraId="44003643" w14:textId="77777777" w:rsidR="00A53DE9" w:rsidRPr="00D26460" w:rsidRDefault="00401214" w:rsidP="00A53DE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</w:t>
      </w:r>
      <w:r w:rsidR="003019E4" w:rsidRPr="00D26460">
        <w:rPr>
          <w:rFonts w:asciiTheme="majorHAnsi" w:hAnsiTheme="majorHAnsi"/>
        </w:rPr>
        <w:t>6.</w:t>
      </w:r>
      <w:r w:rsidR="003019E4" w:rsidRPr="00D26460">
        <w:rPr>
          <w:rFonts w:asciiTheme="majorHAnsi" w:hAnsiTheme="majorHAnsi"/>
          <w:b/>
        </w:rPr>
        <w:t xml:space="preserve"> </w:t>
      </w:r>
      <w:r w:rsidR="00A53DE9" w:rsidRPr="00D26460">
        <w:rPr>
          <w:rFonts w:asciiTheme="majorHAnsi" w:hAnsiTheme="majorHAnsi"/>
          <w:b/>
        </w:rPr>
        <w:t xml:space="preserve">Hart, S.A., </w:t>
      </w:r>
      <w:r w:rsidR="00A53DE9" w:rsidRPr="00D26460">
        <w:rPr>
          <w:rFonts w:asciiTheme="majorHAnsi" w:hAnsiTheme="majorHAnsi"/>
        </w:rPr>
        <w:t xml:space="preserve">Taylor, J., </w:t>
      </w:r>
      <w:r w:rsidR="00326614" w:rsidRPr="00D26460">
        <w:rPr>
          <w:rFonts w:asciiTheme="majorHAnsi" w:hAnsiTheme="majorHAnsi"/>
        </w:rPr>
        <w:t xml:space="preserve">&amp; </w:t>
      </w:r>
      <w:r w:rsidR="00A53DE9" w:rsidRPr="00D26460">
        <w:rPr>
          <w:rFonts w:asciiTheme="majorHAnsi" w:hAnsiTheme="majorHAnsi"/>
        </w:rPr>
        <w:t xml:space="preserve">Schatschneider, C. (2013). There is a world outside of experimental designs: Using twins to explore causation.  </w:t>
      </w:r>
      <w:r w:rsidR="00A53DE9" w:rsidRPr="00D26460">
        <w:rPr>
          <w:rFonts w:asciiTheme="majorHAnsi" w:hAnsiTheme="majorHAnsi"/>
          <w:i/>
        </w:rPr>
        <w:t>Assessment for Effective Intervention, 38</w:t>
      </w:r>
      <w:r w:rsidR="00A53DE9" w:rsidRPr="00D26460">
        <w:rPr>
          <w:rFonts w:asciiTheme="majorHAnsi" w:hAnsiTheme="majorHAnsi"/>
        </w:rPr>
        <w:t>(2), 117-126</w:t>
      </w:r>
      <w:r w:rsidR="00A53DE9" w:rsidRPr="00D26460">
        <w:rPr>
          <w:rFonts w:asciiTheme="majorHAnsi" w:hAnsiTheme="majorHAnsi"/>
          <w:i/>
        </w:rPr>
        <w:t>.</w:t>
      </w:r>
    </w:p>
    <w:p w14:paraId="572E75AA" w14:textId="77777777" w:rsidR="00D563CF" w:rsidRPr="00D26460" w:rsidRDefault="003019E4" w:rsidP="00D563C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15. </w:t>
      </w:r>
      <w:r w:rsidR="00D563CF" w:rsidRPr="00D26460">
        <w:rPr>
          <w:rFonts w:asciiTheme="majorHAnsi" w:hAnsiTheme="majorHAnsi"/>
        </w:rPr>
        <w:t xml:space="preserve">Petrill, S.A., Logan, J.A.R., </w:t>
      </w:r>
      <w:r w:rsidR="00D563CF" w:rsidRPr="00D26460">
        <w:rPr>
          <w:rFonts w:asciiTheme="majorHAnsi" w:hAnsiTheme="majorHAnsi"/>
          <w:b/>
        </w:rPr>
        <w:t>Hart, S.A</w:t>
      </w:r>
      <w:r w:rsidR="00D563CF" w:rsidRPr="00D26460">
        <w:rPr>
          <w:rFonts w:asciiTheme="majorHAnsi" w:hAnsiTheme="majorHAnsi"/>
        </w:rPr>
        <w:t>., Kovas, Y., Thompson, L.A., &amp; Plomin, R. (</w:t>
      </w:r>
      <w:r w:rsidR="00BE0B84" w:rsidRPr="00D26460">
        <w:rPr>
          <w:rFonts w:asciiTheme="majorHAnsi" w:hAnsiTheme="majorHAnsi"/>
        </w:rPr>
        <w:t>2012</w:t>
      </w:r>
      <w:r w:rsidR="00D563CF" w:rsidRPr="00D26460">
        <w:rPr>
          <w:rFonts w:asciiTheme="majorHAnsi" w:hAnsiTheme="majorHAnsi"/>
        </w:rPr>
        <w:t xml:space="preserve">). Math fluency is etiologically distinct from untimed math performance, decoding fluency, and untimed reading performance: Evidence from a twin study.  </w:t>
      </w:r>
      <w:r w:rsidR="00D563CF" w:rsidRPr="00D26460">
        <w:rPr>
          <w:rFonts w:asciiTheme="majorHAnsi" w:hAnsiTheme="majorHAnsi"/>
          <w:i/>
        </w:rPr>
        <w:t>Journal of Learning Disabilities, 45</w:t>
      </w:r>
      <w:r w:rsidR="00D563CF" w:rsidRPr="00D26460">
        <w:rPr>
          <w:rFonts w:asciiTheme="majorHAnsi" w:hAnsiTheme="majorHAnsi"/>
        </w:rPr>
        <w:t>(4), 371-381</w:t>
      </w:r>
      <w:r w:rsidR="00D563CF" w:rsidRPr="00D26460">
        <w:rPr>
          <w:rFonts w:asciiTheme="majorHAnsi" w:hAnsiTheme="majorHAnsi"/>
          <w:i/>
        </w:rPr>
        <w:t xml:space="preserve">. </w:t>
      </w:r>
    </w:p>
    <w:p w14:paraId="2C64E5FB" w14:textId="77777777" w:rsidR="00624CDD" w:rsidRPr="00D26460" w:rsidRDefault="003019E4" w:rsidP="00624CDD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14. </w:t>
      </w:r>
      <w:r w:rsidR="00624CDD" w:rsidRPr="00D26460">
        <w:rPr>
          <w:rFonts w:asciiTheme="majorHAnsi" w:hAnsiTheme="majorHAnsi"/>
        </w:rPr>
        <w:t xml:space="preserve">Logan, J.A.R., Petrill, S.A., </w:t>
      </w:r>
      <w:r w:rsidR="00624CDD" w:rsidRPr="00D26460">
        <w:rPr>
          <w:rFonts w:asciiTheme="majorHAnsi" w:hAnsiTheme="majorHAnsi"/>
          <w:b/>
        </w:rPr>
        <w:t>Hart, S.A.</w:t>
      </w:r>
      <w:r w:rsidR="00624CDD" w:rsidRPr="00D26460">
        <w:rPr>
          <w:rFonts w:asciiTheme="majorHAnsi" w:hAnsiTheme="majorHAnsi"/>
        </w:rPr>
        <w:t xml:space="preserve">, Schatschneider, C., Thompson, L.A., </w:t>
      </w:r>
      <w:proofErr w:type="spellStart"/>
      <w:r w:rsidR="00624CDD" w:rsidRPr="00D26460">
        <w:rPr>
          <w:rFonts w:asciiTheme="majorHAnsi" w:hAnsiTheme="majorHAnsi"/>
        </w:rPr>
        <w:t>Deater</w:t>
      </w:r>
      <w:proofErr w:type="spellEnd"/>
      <w:r w:rsidR="00624CDD" w:rsidRPr="00D26460">
        <w:rPr>
          <w:rFonts w:asciiTheme="majorHAnsi" w:hAnsiTheme="majorHAnsi"/>
        </w:rPr>
        <w:t xml:space="preserve">-Deckard, K., </w:t>
      </w:r>
      <w:proofErr w:type="spellStart"/>
      <w:r w:rsidR="00624CDD" w:rsidRPr="00D26460">
        <w:rPr>
          <w:rFonts w:asciiTheme="majorHAnsi" w:hAnsiTheme="majorHAnsi"/>
        </w:rPr>
        <w:t>DeThorne</w:t>
      </w:r>
      <w:proofErr w:type="spellEnd"/>
      <w:r w:rsidR="00624CDD" w:rsidRPr="00D26460">
        <w:rPr>
          <w:rFonts w:asciiTheme="majorHAnsi" w:hAnsiTheme="majorHAnsi"/>
        </w:rPr>
        <w:t xml:space="preserve">, L.S., </w:t>
      </w:r>
      <w:r w:rsidR="00326614" w:rsidRPr="00D26460">
        <w:rPr>
          <w:rFonts w:asciiTheme="majorHAnsi" w:hAnsiTheme="majorHAnsi"/>
        </w:rPr>
        <w:t xml:space="preserve">&amp; </w:t>
      </w:r>
      <w:r w:rsidR="00624CDD" w:rsidRPr="00D26460">
        <w:rPr>
          <w:rFonts w:asciiTheme="majorHAnsi" w:hAnsiTheme="majorHAnsi"/>
        </w:rPr>
        <w:t xml:space="preserve">Bartlett, C. (2012).  Heritability across the distribution: An application of quantile regression.  </w:t>
      </w:r>
      <w:r w:rsidR="00624CDD" w:rsidRPr="00D26460">
        <w:rPr>
          <w:rFonts w:asciiTheme="majorHAnsi" w:hAnsiTheme="majorHAnsi"/>
          <w:i/>
        </w:rPr>
        <w:t>Behavioral Genetics, 42</w:t>
      </w:r>
      <w:r w:rsidR="00624CDD" w:rsidRPr="00D26460">
        <w:rPr>
          <w:rFonts w:asciiTheme="majorHAnsi" w:hAnsiTheme="majorHAnsi"/>
        </w:rPr>
        <w:t>, 256-267.</w:t>
      </w:r>
    </w:p>
    <w:p w14:paraId="35D7A540" w14:textId="77777777" w:rsidR="006216D4" w:rsidRPr="00D26460" w:rsidRDefault="003019E4" w:rsidP="006216D4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>13.</w:t>
      </w:r>
      <w:r w:rsidRPr="00D26460">
        <w:rPr>
          <w:rFonts w:asciiTheme="majorHAnsi" w:hAnsiTheme="majorHAnsi"/>
          <w:b/>
          <w:bCs/>
        </w:rPr>
        <w:t xml:space="preserve"> </w:t>
      </w:r>
      <w:r w:rsidR="006216D4" w:rsidRPr="00D26460">
        <w:rPr>
          <w:rFonts w:asciiTheme="majorHAnsi" w:hAnsiTheme="majorHAnsi"/>
          <w:b/>
          <w:bCs/>
        </w:rPr>
        <w:t>Hart, S.A.</w:t>
      </w:r>
      <w:r w:rsidR="006216D4" w:rsidRPr="00D26460">
        <w:rPr>
          <w:rFonts w:asciiTheme="majorHAnsi" w:hAnsiTheme="majorHAnsi"/>
          <w:bCs/>
        </w:rPr>
        <w:t xml:space="preserve">, Petrill, S.A., Willcutt, E., Thompson, L., Schatschneider, C., </w:t>
      </w:r>
      <w:proofErr w:type="spellStart"/>
      <w:r w:rsidR="006216D4" w:rsidRPr="00D26460">
        <w:rPr>
          <w:rFonts w:asciiTheme="majorHAnsi" w:hAnsiTheme="majorHAnsi"/>
          <w:bCs/>
        </w:rPr>
        <w:t>Deater</w:t>
      </w:r>
      <w:proofErr w:type="spellEnd"/>
      <w:r w:rsidR="006216D4" w:rsidRPr="00D26460">
        <w:rPr>
          <w:rFonts w:asciiTheme="majorHAnsi" w:hAnsiTheme="majorHAnsi"/>
          <w:bCs/>
        </w:rPr>
        <w:t xml:space="preserve">-Deckard, K.,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6216D4" w:rsidRPr="00D26460">
        <w:rPr>
          <w:rFonts w:asciiTheme="majorHAnsi" w:hAnsiTheme="majorHAnsi"/>
          <w:bCs/>
        </w:rPr>
        <w:t xml:space="preserve">Cutting, L.E. (2010).  Exploring how symptoms of Attention-Deficit/Hyperactivity Disorder are related to reading and mathematics performance: General genes, general environments. </w:t>
      </w:r>
      <w:r w:rsidR="006216D4" w:rsidRPr="00D26460">
        <w:rPr>
          <w:rFonts w:asciiTheme="majorHAnsi" w:hAnsiTheme="majorHAnsi"/>
          <w:bCs/>
          <w:i/>
        </w:rPr>
        <w:t>Psychological Science, 21</w:t>
      </w:r>
      <w:r w:rsidR="006216D4" w:rsidRPr="00D26460">
        <w:rPr>
          <w:rFonts w:asciiTheme="majorHAnsi" w:hAnsiTheme="majorHAnsi"/>
          <w:bCs/>
        </w:rPr>
        <w:t>(11), 1708-1715</w:t>
      </w:r>
      <w:r w:rsidR="006216D4" w:rsidRPr="00D26460">
        <w:rPr>
          <w:rFonts w:asciiTheme="majorHAnsi" w:hAnsiTheme="majorHAnsi"/>
          <w:bCs/>
          <w:i/>
        </w:rPr>
        <w:t>.</w:t>
      </w:r>
    </w:p>
    <w:p w14:paraId="29929C37" w14:textId="77777777" w:rsidR="00186113" w:rsidRPr="00D26460" w:rsidRDefault="003019E4" w:rsidP="00186113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12. </w:t>
      </w:r>
      <w:r w:rsidR="00186113" w:rsidRPr="00D26460">
        <w:rPr>
          <w:rFonts w:asciiTheme="majorHAnsi" w:hAnsiTheme="majorHAnsi"/>
          <w:bCs/>
        </w:rPr>
        <w:t xml:space="preserve">Petrill, S.A., </w:t>
      </w:r>
      <w:r w:rsidR="00186113" w:rsidRPr="00D26460">
        <w:rPr>
          <w:rFonts w:asciiTheme="majorHAnsi" w:hAnsiTheme="majorHAnsi"/>
          <w:b/>
          <w:bCs/>
        </w:rPr>
        <w:t>Hart, S.A.</w:t>
      </w:r>
      <w:r w:rsidR="00186113" w:rsidRPr="00D26460">
        <w:rPr>
          <w:rFonts w:asciiTheme="majorHAnsi" w:hAnsiTheme="majorHAnsi"/>
          <w:bCs/>
        </w:rPr>
        <w:t xml:space="preserve">, </w:t>
      </w:r>
      <w:proofErr w:type="spellStart"/>
      <w:r w:rsidR="00186113" w:rsidRPr="00D26460">
        <w:rPr>
          <w:rFonts w:asciiTheme="majorHAnsi" w:hAnsiTheme="majorHAnsi"/>
          <w:bCs/>
        </w:rPr>
        <w:t>Harlaar</w:t>
      </w:r>
      <w:proofErr w:type="spellEnd"/>
      <w:r w:rsidR="00186113" w:rsidRPr="00D26460">
        <w:rPr>
          <w:rFonts w:asciiTheme="majorHAnsi" w:hAnsiTheme="majorHAnsi"/>
          <w:bCs/>
        </w:rPr>
        <w:t xml:space="preserve">, N., Logan, J.A.R., Justice, L.M., Schatschneider, C., Thompson, L.A., </w:t>
      </w:r>
      <w:proofErr w:type="spellStart"/>
      <w:r w:rsidR="00186113" w:rsidRPr="00D26460">
        <w:rPr>
          <w:rFonts w:asciiTheme="majorHAnsi" w:hAnsiTheme="majorHAnsi"/>
          <w:bCs/>
        </w:rPr>
        <w:t>DeThorne</w:t>
      </w:r>
      <w:proofErr w:type="spellEnd"/>
      <w:r w:rsidR="00186113" w:rsidRPr="00D26460">
        <w:rPr>
          <w:rFonts w:asciiTheme="majorHAnsi" w:hAnsiTheme="majorHAnsi"/>
          <w:bCs/>
        </w:rPr>
        <w:t xml:space="preserve">, L.S., </w:t>
      </w:r>
      <w:proofErr w:type="spellStart"/>
      <w:r w:rsidR="00186113" w:rsidRPr="00D26460">
        <w:rPr>
          <w:rFonts w:asciiTheme="majorHAnsi" w:hAnsiTheme="majorHAnsi"/>
          <w:bCs/>
        </w:rPr>
        <w:t>Deater</w:t>
      </w:r>
      <w:proofErr w:type="spellEnd"/>
      <w:r w:rsidR="00186113" w:rsidRPr="00D26460">
        <w:rPr>
          <w:rFonts w:asciiTheme="majorHAnsi" w:hAnsiTheme="majorHAnsi"/>
          <w:bCs/>
        </w:rPr>
        <w:t>-Deckard, K., &amp; Cutting, L. (2010</w:t>
      </w:r>
      <w:r w:rsidR="00A12FD4" w:rsidRPr="00D26460">
        <w:rPr>
          <w:rFonts w:asciiTheme="majorHAnsi" w:hAnsiTheme="majorHAnsi"/>
          <w:bCs/>
        </w:rPr>
        <w:t xml:space="preserve">).  Genetic </w:t>
      </w:r>
      <w:r w:rsidR="00A12FD4" w:rsidRPr="00D26460">
        <w:rPr>
          <w:rFonts w:asciiTheme="majorHAnsi" w:hAnsiTheme="majorHAnsi"/>
          <w:bCs/>
        </w:rPr>
        <w:lastRenderedPageBreak/>
        <w:t>and environmental influences on the growth of early reading s</w:t>
      </w:r>
      <w:r w:rsidR="00186113" w:rsidRPr="00D26460">
        <w:rPr>
          <w:rFonts w:asciiTheme="majorHAnsi" w:hAnsiTheme="majorHAnsi"/>
          <w:bCs/>
        </w:rPr>
        <w:t xml:space="preserve">kills.  </w:t>
      </w:r>
      <w:r w:rsidR="00186113" w:rsidRPr="00D26460">
        <w:rPr>
          <w:rFonts w:asciiTheme="majorHAnsi" w:hAnsiTheme="majorHAnsi"/>
          <w:bCs/>
          <w:i/>
        </w:rPr>
        <w:t>Journal of Child Psychology and Psychiatry, 51</w:t>
      </w:r>
      <w:r w:rsidR="00186113" w:rsidRPr="00D26460">
        <w:rPr>
          <w:rFonts w:asciiTheme="majorHAnsi" w:hAnsiTheme="majorHAnsi"/>
          <w:bCs/>
        </w:rPr>
        <w:t>(6), 660-667</w:t>
      </w:r>
      <w:r w:rsidR="00186113" w:rsidRPr="00D26460">
        <w:rPr>
          <w:rFonts w:asciiTheme="majorHAnsi" w:hAnsiTheme="majorHAnsi"/>
          <w:bCs/>
          <w:i/>
        </w:rPr>
        <w:t xml:space="preserve">.  </w:t>
      </w:r>
    </w:p>
    <w:p w14:paraId="787FC4F1" w14:textId="446B091A" w:rsidR="00632D09" w:rsidRDefault="003019E4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11.</w:t>
      </w:r>
      <w:r w:rsidRPr="00D26460">
        <w:rPr>
          <w:rFonts w:asciiTheme="majorHAnsi" w:hAnsiTheme="majorHAnsi"/>
          <w:b/>
          <w:bCs/>
        </w:rPr>
        <w:t xml:space="preserve"> </w:t>
      </w:r>
      <w:r w:rsidR="00D51F88" w:rsidRPr="00D26460">
        <w:rPr>
          <w:rFonts w:asciiTheme="majorHAnsi" w:hAnsiTheme="majorHAnsi"/>
          <w:b/>
          <w:bCs/>
        </w:rPr>
        <w:t>Hart, S.A.</w:t>
      </w:r>
      <w:r w:rsidR="00D51F88" w:rsidRPr="00D26460">
        <w:rPr>
          <w:rFonts w:asciiTheme="majorHAnsi" w:hAnsiTheme="majorHAnsi"/>
          <w:bCs/>
        </w:rPr>
        <w:t xml:space="preserve">, Petrill, S.A., </w:t>
      </w:r>
      <w:r w:rsidR="00326614" w:rsidRPr="00D26460">
        <w:rPr>
          <w:rFonts w:asciiTheme="majorHAnsi" w:hAnsiTheme="majorHAnsi"/>
          <w:bCs/>
        </w:rPr>
        <w:t xml:space="preserve">&amp; </w:t>
      </w:r>
      <w:r w:rsidR="00D51F88" w:rsidRPr="00D26460">
        <w:rPr>
          <w:rFonts w:asciiTheme="majorHAnsi" w:hAnsiTheme="majorHAnsi"/>
          <w:bCs/>
        </w:rPr>
        <w:t xml:space="preserve">Thompson, L.A. (2010). </w:t>
      </w:r>
      <w:r w:rsidR="00D51F88" w:rsidRPr="00D26460">
        <w:rPr>
          <w:rFonts w:asciiTheme="majorHAnsi" w:hAnsiTheme="majorHAnsi"/>
        </w:rPr>
        <w:t>A factorial analysis of timed and untimed measures of mathematics and reading abilities in school aged twins</w:t>
      </w:r>
      <w:r w:rsidR="00D51F88" w:rsidRPr="00D26460">
        <w:rPr>
          <w:rFonts w:asciiTheme="majorHAnsi" w:hAnsiTheme="majorHAnsi"/>
          <w:bCs/>
        </w:rPr>
        <w:t xml:space="preserve">.  </w:t>
      </w:r>
      <w:r w:rsidR="00D51F88" w:rsidRPr="00D26460">
        <w:rPr>
          <w:rFonts w:asciiTheme="majorHAnsi" w:hAnsiTheme="majorHAnsi"/>
          <w:bCs/>
          <w:i/>
        </w:rPr>
        <w:t>Learning and Individual Differences, 20</w:t>
      </w:r>
      <w:r w:rsidR="00D51F88" w:rsidRPr="00D26460">
        <w:rPr>
          <w:rFonts w:asciiTheme="majorHAnsi" w:hAnsiTheme="majorHAnsi"/>
          <w:bCs/>
        </w:rPr>
        <w:t>, 63-69.</w:t>
      </w:r>
    </w:p>
    <w:p w14:paraId="58B33F05" w14:textId="77777777" w:rsidR="00525824" w:rsidRPr="00D26460" w:rsidRDefault="003019E4" w:rsidP="00632D0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10.</w:t>
      </w:r>
      <w:r w:rsidRPr="00D26460">
        <w:rPr>
          <w:rFonts w:asciiTheme="majorHAnsi" w:hAnsiTheme="majorHAnsi"/>
          <w:b/>
        </w:rPr>
        <w:t xml:space="preserve"> </w:t>
      </w:r>
      <w:r w:rsidR="00525824" w:rsidRPr="00D26460">
        <w:rPr>
          <w:rFonts w:asciiTheme="majorHAnsi" w:hAnsiTheme="majorHAnsi"/>
          <w:b/>
        </w:rPr>
        <w:t>Hart, S.A.</w:t>
      </w:r>
      <w:r w:rsidR="00525824" w:rsidRPr="00D26460">
        <w:rPr>
          <w:rFonts w:asciiTheme="majorHAnsi" w:hAnsiTheme="majorHAnsi"/>
        </w:rPr>
        <w:t>, Petrill, S.A.,</w:t>
      </w:r>
      <w:r w:rsidR="00326614" w:rsidRPr="00D26460">
        <w:rPr>
          <w:rFonts w:asciiTheme="majorHAnsi" w:hAnsiTheme="majorHAnsi"/>
        </w:rPr>
        <w:t xml:space="preserve"> &amp;</w:t>
      </w:r>
      <w:r w:rsidR="00525824" w:rsidRPr="00D26460">
        <w:rPr>
          <w:rFonts w:asciiTheme="majorHAnsi" w:hAnsiTheme="majorHAnsi"/>
        </w:rPr>
        <w:t xml:space="preserve"> Kamp Dush, C.M. (2010).  Genetic influences on language, reading, and mathematic skills in a national sample: An analysis in the National Longitudinal Survey of Youth. </w:t>
      </w:r>
      <w:r w:rsidR="00525824" w:rsidRPr="00D26460">
        <w:rPr>
          <w:rFonts w:asciiTheme="majorHAnsi" w:hAnsiTheme="majorHAnsi"/>
          <w:i/>
        </w:rPr>
        <w:t>Language, Speech, and Hearing Services in Schools, 41</w:t>
      </w:r>
      <w:r w:rsidR="00525824" w:rsidRPr="00D26460">
        <w:rPr>
          <w:rFonts w:asciiTheme="majorHAnsi" w:hAnsiTheme="majorHAnsi"/>
        </w:rPr>
        <w:t>, 118-128</w:t>
      </w:r>
      <w:r w:rsidR="00525824" w:rsidRPr="00D26460">
        <w:rPr>
          <w:rFonts w:asciiTheme="majorHAnsi" w:hAnsiTheme="majorHAnsi"/>
          <w:i/>
        </w:rPr>
        <w:t>.</w:t>
      </w:r>
    </w:p>
    <w:p w14:paraId="6F858B30" w14:textId="618B05B9" w:rsidR="00525824" w:rsidRDefault="003019E4" w:rsidP="0052582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9. </w:t>
      </w:r>
      <w:proofErr w:type="spellStart"/>
      <w:r w:rsidR="00525824" w:rsidRPr="00D26460">
        <w:rPr>
          <w:rFonts w:asciiTheme="majorHAnsi" w:hAnsiTheme="majorHAnsi"/>
          <w:bCs/>
        </w:rPr>
        <w:t>DeThorne</w:t>
      </w:r>
      <w:proofErr w:type="spellEnd"/>
      <w:r w:rsidR="00525824" w:rsidRPr="00D26460">
        <w:rPr>
          <w:rFonts w:asciiTheme="majorHAnsi" w:hAnsiTheme="majorHAnsi"/>
          <w:bCs/>
        </w:rPr>
        <w:t xml:space="preserve">, L.S. &amp; </w:t>
      </w:r>
      <w:r w:rsidR="00525824" w:rsidRPr="00D26460">
        <w:rPr>
          <w:rFonts w:asciiTheme="majorHAnsi" w:hAnsiTheme="majorHAnsi"/>
          <w:b/>
          <w:bCs/>
        </w:rPr>
        <w:t>Hart, S.A.</w:t>
      </w:r>
      <w:r w:rsidR="00525824" w:rsidRPr="00D26460">
        <w:rPr>
          <w:rFonts w:asciiTheme="majorHAnsi" w:hAnsiTheme="majorHAnsi"/>
          <w:bCs/>
        </w:rPr>
        <w:t xml:space="preserve"> (2009). Use of twin design to examine evocative gene-environment effects within a conversational context. </w:t>
      </w:r>
      <w:r w:rsidR="00525824" w:rsidRPr="00D26460">
        <w:rPr>
          <w:rFonts w:asciiTheme="majorHAnsi" w:hAnsiTheme="majorHAnsi"/>
          <w:bCs/>
          <w:i/>
        </w:rPr>
        <w:t>European Journal of Developmental Science</w:t>
      </w:r>
      <w:r w:rsidR="00525824" w:rsidRPr="00D26460">
        <w:rPr>
          <w:rFonts w:asciiTheme="majorHAnsi" w:hAnsiTheme="majorHAnsi"/>
          <w:bCs/>
        </w:rPr>
        <w:t xml:space="preserve">, </w:t>
      </w:r>
      <w:r w:rsidR="00525824" w:rsidRPr="00D26460">
        <w:rPr>
          <w:rFonts w:asciiTheme="majorHAnsi" w:hAnsiTheme="majorHAnsi"/>
          <w:bCs/>
          <w:i/>
        </w:rPr>
        <w:t>3</w:t>
      </w:r>
      <w:r w:rsidR="00525824" w:rsidRPr="00D26460">
        <w:rPr>
          <w:rFonts w:asciiTheme="majorHAnsi" w:hAnsiTheme="majorHAnsi"/>
          <w:bCs/>
        </w:rPr>
        <w:t>(2), 175-194.</w:t>
      </w:r>
    </w:p>
    <w:p w14:paraId="7139B19C" w14:textId="77777777" w:rsidR="00D845E7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8. </w:t>
      </w:r>
      <w:r w:rsidR="000A1F5C" w:rsidRPr="00D26460">
        <w:rPr>
          <w:rFonts w:asciiTheme="majorHAnsi" w:hAnsiTheme="majorHAnsi"/>
          <w:lang w:val="en-GB"/>
        </w:rPr>
        <w:t xml:space="preserve">Haworth, C.M.A., Wright, M.J., Luciano, M., Martin, N.G., de Geus, E.J.C., van </w:t>
      </w:r>
      <w:proofErr w:type="spellStart"/>
      <w:r w:rsidR="000A1F5C" w:rsidRPr="00D26460">
        <w:rPr>
          <w:rFonts w:asciiTheme="majorHAnsi" w:hAnsiTheme="majorHAnsi"/>
          <w:lang w:val="en-GB"/>
        </w:rPr>
        <w:t>Beijsterveldt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C.E.M.,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>, D., Boomsma, D.I., Davis, O.S.P., Kovas,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Y., Corley, R.P., DeFries, J.C., Hewitt, J.K., Olson, R.K., Rhea, S.A., Wadsworth, S.J.,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M., </w:t>
      </w:r>
      <w:proofErr w:type="gramStart"/>
      <w:r w:rsidR="000A1F5C" w:rsidRPr="00D26460">
        <w:rPr>
          <w:rFonts w:asciiTheme="majorHAnsi" w:hAnsiTheme="majorHAnsi"/>
          <w:lang w:val="en-GB"/>
        </w:rPr>
        <w:t>Thompson</w:t>
      </w:r>
      <w:r w:rsidR="000A1F5C" w:rsidRPr="00D26460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>,</w:t>
      </w:r>
      <w:proofErr w:type="gramEnd"/>
      <w:r w:rsidR="000A1F5C" w:rsidRPr="00D26460">
        <w:rPr>
          <w:rFonts w:asciiTheme="majorHAnsi" w:hAnsiTheme="majorHAnsi"/>
          <w:lang w:val="en-GB"/>
        </w:rPr>
        <w:t xml:space="preserve">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>, D., &amp; Plomin, R. (2009).</w:t>
      </w:r>
      <w:r w:rsidR="000A1F5C" w:rsidRPr="00D26460">
        <w:rPr>
          <w:rFonts w:asciiTheme="majorHAnsi" w:hAnsiTheme="majorHAnsi"/>
          <w:b/>
          <w:lang w:val="en-GB"/>
        </w:rPr>
        <w:t xml:space="preserve"> </w:t>
      </w:r>
      <w:r w:rsidR="000A1F5C" w:rsidRPr="00D26460">
        <w:rPr>
          <w:rFonts w:asciiTheme="majorHAnsi" w:hAnsiTheme="majorHAnsi"/>
          <w:lang w:val="en-GB"/>
        </w:rPr>
        <w:t xml:space="preserve">The heritability of general cognitive ability increases linearly from childhood to young adulthood. </w:t>
      </w:r>
      <w:r w:rsidR="000A1F5C" w:rsidRPr="00D26460">
        <w:rPr>
          <w:rFonts w:asciiTheme="majorHAnsi" w:hAnsiTheme="majorHAnsi"/>
          <w:i/>
          <w:lang w:val="en-GB"/>
        </w:rPr>
        <w:t>Molecular Psychiatry</w:t>
      </w:r>
      <w:r w:rsidR="00BD5302" w:rsidRPr="00D26460">
        <w:rPr>
          <w:rFonts w:asciiTheme="majorHAnsi" w:hAnsiTheme="majorHAnsi"/>
          <w:i/>
          <w:lang w:val="en-GB"/>
        </w:rPr>
        <w:t>, 15</w:t>
      </w:r>
      <w:r w:rsidR="00BD5302" w:rsidRPr="00D26460">
        <w:rPr>
          <w:rFonts w:asciiTheme="majorHAnsi" w:hAnsiTheme="majorHAnsi"/>
          <w:lang w:val="en-GB"/>
        </w:rPr>
        <w:t>, 1112-1120.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4D5FB391" w14:textId="77777777" w:rsidR="00D845E7" w:rsidRPr="00D26460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D26460">
        <w:rPr>
          <w:rFonts w:asciiTheme="majorHAnsi" w:hAnsiTheme="majorHAnsi"/>
          <w:lang w:val="en-GB"/>
        </w:rPr>
        <w:t xml:space="preserve">7. </w:t>
      </w:r>
      <w:r w:rsidR="000A1F5C" w:rsidRPr="00D26460">
        <w:rPr>
          <w:rFonts w:asciiTheme="majorHAnsi" w:hAnsiTheme="majorHAnsi"/>
          <w:lang w:val="en-GB"/>
        </w:rPr>
        <w:t xml:space="preserve">Haworth, C.M.A., Wright, M., Martin, N.W., Martin, N.G., Boomsma, D.I., Bartels, M., </w:t>
      </w:r>
      <w:proofErr w:type="spellStart"/>
      <w:r w:rsidR="000A1F5C" w:rsidRPr="00D26460">
        <w:rPr>
          <w:rFonts w:asciiTheme="majorHAnsi" w:hAnsiTheme="majorHAnsi"/>
          <w:lang w:val="en-GB"/>
        </w:rPr>
        <w:t>Posthuma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Davis, O.S.P., Brant, A.M., Corley, R.P., Hewitt, J.K., </w:t>
      </w:r>
      <w:proofErr w:type="spellStart"/>
      <w:r w:rsidR="000A1F5C" w:rsidRPr="00D26460">
        <w:rPr>
          <w:rFonts w:asciiTheme="majorHAnsi" w:hAnsiTheme="majorHAnsi"/>
          <w:lang w:val="en-GB"/>
        </w:rPr>
        <w:t>Iacono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W.G., </w:t>
      </w:r>
      <w:proofErr w:type="spellStart"/>
      <w:r w:rsidR="000A1F5C" w:rsidRPr="00D26460">
        <w:rPr>
          <w:rFonts w:asciiTheme="majorHAnsi" w:hAnsiTheme="majorHAnsi"/>
          <w:lang w:val="en-GB"/>
        </w:rPr>
        <w:t>McGue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M., Thompson, L.A., </w:t>
      </w:r>
      <w:r w:rsidR="000A1F5C" w:rsidRPr="00D26460">
        <w:rPr>
          <w:rFonts w:asciiTheme="majorHAnsi" w:hAnsiTheme="majorHAnsi"/>
          <w:b/>
          <w:lang w:val="en-GB"/>
        </w:rPr>
        <w:t>Hart, S.A.</w:t>
      </w:r>
      <w:r w:rsidR="000A1F5C" w:rsidRPr="00D26460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D26460">
        <w:rPr>
          <w:rFonts w:asciiTheme="majorHAnsi" w:hAnsiTheme="majorHAnsi"/>
          <w:lang w:val="en-GB"/>
        </w:rPr>
        <w:t>Lubinski</w:t>
      </w:r>
      <w:proofErr w:type="spellEnd"/>
      <w:r w:rsidR="000A1F5C" w:rsidRPr="00D26460">
        <w:rPr>
          <w:rFonts w:asciiTheme="majorHAnsi" w:hAnsiTheme="majorHAnsi"/>
          <w:lang w:val="en-GB"/>
        </w:rPr>
        <w:t xml:space="preserve">, D., Plomin, R. (2009).  A twin study of the genetics of high cognitive ability selected from 11,000 twin pairs in six studies from four countries.  </w:t>
      </w:r>
      <w:proofErr w:type="spellStart"/>
      <w:r w:rsidR="000A1F5C" w:rsidRPr="00D26460">
        <w:rPr>
          <w:rFonts w:asciiTheme="majorHAnsi" w:hAnsiTheme="majorHAnsi"/>
          <w:i/>
          <w:lang w:val="en-GB"/>
        </w:rPr>
        <w:t>Behavior</w:t>
      </w:r>
      <w:proofErr w:type="spellEnd"/>
      <w:r w:rsidR="000A1F5C" w:rsidRPr="00D26460">
        <w:rPr>
          <w:rFonts w:asciiTheme="majorHAnsi" w:hAnsiTheme="majorHAnsi"/>
          <w:i/>
          <w:lang w:val="en-GB"/>
        </w:rPr>
        <w:t xml:space="preserve"> Genetics, 39</w:t>
      </w:r>
      <w:r w:rsidR="000A1F5C" w:rsidRPr="00D26460">
        <w:rPr>
          <w:rFonts w:asciiTheme="majorHAnsi" w:hAnsiTheme="majorHAnsi"/>
          <w:lang w:val="en-GB"/>
        </w:rPr>
        <w:t>(4), 359-370.</w:t>
      </w:r>
      <w:r w:rsidR="00443310" w:rsidRPr="00D26460">
        <w:rPr>
          <w:rFonts w:asciiTheme="majorHAnsi" w:hAnsiTheme="majorHAnsi"/>
          <w:lang w:val="en-GB"/>
        </w:rPr>
        <w:t xml:space="preserve"> </w:t>
      </w:r>
    </w:p>
    <w:p w14:paraId="6B78B24A" w14:textId="77777777" w:rsidR="00C959E4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6.</w:t>
      </w:r>
      <w:r w:rsidRPr="00D26460">
        <w:rPr>
          <w:rFonts w:asciiTheme="majorHAnsi" w:hAnsiTheme="majorHAnsi"/>
          <w:b/>
        </w:rPr>
        <w:t xml:space="preserve"> </w:t>
      </w:r>
      <w:r w:rsidR="0081450F" w:rsidRPr="00D26460">
        <w:rPr>
          <w:rFonts w:asciiTheme="majorHAnsi" w:hAnsiTheme="majorHAnsi"/>
          <w:b/>
        </w:rPr>
        <w:t>Hart, S.A.</w:t>
      </w:r>
      <w:r w:rsidR="0081450F" w:rsidRPr="00D26460">
        <w:rPr>
          <w:rFonts w:asciiTheme="majorHAnsi" w:hAnsiTheme="majorHAnsi"/>
        </w:rPr>
        <w:t xml:space="preserve">, Petrill, S.A., Thompson, L.A., &amp; Plomin, R. (2009).  The </w:t>
      </w:r>
      <w:proofErr w:type="gramStart"/>
      <w:r w:rsidR="0081450F" w:rsidRPr="00D26460">
        <w:rPr>
          <w:rFonts w:asciiTheme="majorHAnsi" w:hAnsiTheme="majorHAnsi"/>
        </w:rPr>
        <w:t>ABC’s</w:t>
      </w:r>
      <w:proofErr w:type="gramEnd"/>
      <w:r w:rsidR="0081450F" w:rsidRPr="00D26460">
        <w:rPr>
          <w:rFonts w:asciiTheme="majorHAnsi" w:hAnsiTheme="majorHAnsi"/>
        </w:rPr>
        <w:t xml:space="preserve"> of math: A genetic analysis of mathematics and its links with reading ability and general cognitive ability.  </w:t>
      </w:r>
      <w:r w:rsidR="0081450F" w:rsidRPr="00D26460">
        <w:rPr>
          <w:rFonts w:asciiTheme="majorHAnsi" w:hAnsiTheme="majorHAnsi"/>
          <w:i/>
        </w:rPr>
        <w:t>Journal of Educational Psychology, 101</w:t>
      </w:r>
      <w:r w:rsidR="0081450F" w:rsidRPr="00D26460">
        <w:rPr>
          <w:rFonts w:asciiTheme="majorHAnsi" w:hAnsiTheme="majorHAnsi"/>
        </w:rPr>
        <w:t>(2), 388-402</w:t>
      </w:r>
      <w:r w:rsidR="0081450F" w:rsidRPr="00D26460">
        <w:rPr>
          <w:rFonts w:asciiTheme="majorHAnsi" w:hAnsiTheme="majorHAnsi"/>
          <w:i/>
        </w:rPr>
        <w:t xml:space="preserve">. </w:t>
      </w:r>
    </w:p>
    <w:p w14:paraId="105CC150" w14:textId="77777777" w:rsidR="0065704F" w:rsidRPr="00D26460" w:rsidRDefault="003019E4" w:rsidP="0010556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5. </w:t>
      </w:r>
      <w:r w:rsidR="00296B5A" w:rsidRPr="00D26460">
        <w:rPr>
          <w:rFonts w:asciiTheme="majorHAnsi" w:hAnsiTheme="majorHAnsi"/>
        </w:rPr>
        <w:t xml:space="preserve">Petrill, S.A., </w:t>
      </w:r>
      <w:r w:rsidR="00296B5A" w:rsidRPr="00D26460">
        <w:rPr>
          <w:rFonts w:asciiTheme="majorHAnsi" w:hAnsiTheme="majorHAnsi"/>
          <w:iCs/>
        </w:rPr>
        <w:t xml:space="preserve">Kovas, Y., </w:t>
      </w:r>
      <w:r w:rsidR="00296B5A" w:rsidRPr="00D26460">
        <w:rPr>
          <w:rFonts w:asciiTheme="majorHAnsi" w:hAnsiTheme="majorHAnsi"/>
          <w:b/>
          <w:iCs/>
        </w:rPr>
        <w:t>Hart, S.A</w:t>
      </w:r>
      <w:r w:rsidR="00296B5A" w:rsidRPr="00D26460">
        <w:rPr>
          <w:rFonts w:asciiTheme="majorHAnsi" w:hAnsiTheme="majorHAnsi"/>
          <w:b/>
        </w:rPr>
        <w:t>.</w:t>
      </w:r>
      <w:r w:rsidR="00296B5A" w:rsidRPr="00D26460">
        <w:rPr>
          <w:rFonts w:asciiTheme="majorHAnsi" w:hAnsiTheme="majorHAnsi"/>
        </w:rPr>
        <w:t>, Thompson, L.A., &amp; Plomin, R. (2009). The</w:t>
      </w:r>
      <w:r w:rsidR="00105563" w:rsidRPr="00D26460">
        <w:rPr>
          <w:rFonts w:asciiTheme="majorHAnsi" w:hAnsiTheme="majorHAnsi"/>
        </w:rPr>
        <w:t xml:space="preserve"> </w:t>
      </w:r>
      <w:r w:rsidR="00A12FD4" w:rsidRPr="00D26460">
        <w:rPr>
          <w:rFonts w:asciiTheme="majorHAnsi" w:hAnsiTheme="majorHAnsi"/>
        </w:rPr>
        <w:t>genetic and environmental etiology of high math performance in 10-Year-Old t</w:t>
      </w:r>
      <w:r w:rsidR="00296B5A" w:rsidRPr="00D26460">
        <w:rPr>
          <w:rFonts w:asciiTheme="majorHAnsi" w:hAnsiTheme="majorHAnsi"/>
        </w:rPr>
        <w:t xml:space="preserve">wins.  </w:t>
      </w:r>
      <w:r w:rsidR="00296B5A" w:rsidRPr="00D26460">
        <w:rPr>
          <w:rFonts w:asciiTheme="majorHAnsi" w:hAnsiTheme="majorHAnsi"/>
          <w:i/>
        </w:rPr>
        <w:t>Behavioral Genetic</w:t>
      </w:r>
      <w:r w:rsidR="000A1F5C" w:rsidRPr="00D26460">
        <w:rPr>
          <w:rFonts w:asciiTheme="majorHAnsi" w:hAnsiTheme="majorHAnsi"/>
          <w:i/>
        </w:rPr>
        <w:t>s, 39</w:t>
      </w:r>
      <w:r w:rsidR="000A1F5C" w:rsidRPr="00D26460">
        <w:rPr>
          <w:rFonts w:asciiTheme="majorHAnsi" w:hAnsiTheme="majorHAnsi"/>
        </w:rPr>
        <w:t>(4), 371-379</w:t>
      </w:r>
      <w:r w:rsidR="00296B5A" w:rsidRPr="00D26460">
        <w:rPr>
          <w:rFonts w:asciiTheme="majorHAnsi" w:hAnsiTheme="majorHAnsi"/>
        </w:rPr>
        <w:t>.</w:t>
      </w:r>
    </w:p>
    <w:p w14:paraId="5170DA6D" w14:textId="588DABF7" w:rsidR="00E70CCB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4.</w:t>
      </w:r>
      <w:r w:rsidRPr="00D26460">
        <w:rPr>
          <w:rFonts w:asciiTheme="majorHAnsi" w:hAnsiTheme="majorHAnsi"/>
          <w:b/>
        </w:rPr>
        <w:t xml:space="preserve"> </w:t>
      </w:r>
      <w:r w:rsidR="00E70CCB" w:rsidRPr="00D26460">
        <w:rPr>
          <w:rFonts w:asciiTheme="majorHAnsi" w:hAnsiTheme="majorHAnsi"/>
          <w:b/>
        </w:rPr>
        <w:t>Hart, S.A.</w:t>
      </w:r>
      <w:r w:rsidR="00E70CCB" w:rsidRPr="00D26460">
        <w:rPr>
          <w:rFonts w:asciiTheme="majorHAnsi" w:hAnsiTheme="majorHAnsi"/>
        </w:rPr>
        <w:t xml:space="preserve">, Petrill, S.A., </w:t>
      </w:r>
      <w:proofErr w:type="spellStart"/>
      <w:r w:rsidR="00E70CCB" w:rsidRPr="00D26460">
        <w:rPr>
          <w:rFonts w:asciiTheme="majorHAnsi" w:hAnsiTheme="majorHAnsi"/>
        </w:rPr>
        <w:t>DeThorne</w:t>
      </w:r>
      <w:proofErr w:type="spellEnd"/>
      <w:r w:rsidR="00E70CCB" w:rsidRPr="00D26460">
        <w:rPr>
          <w:rFonts w:asciiTheme="majorHAnsi" w:hAnsiTheme="majorHAnsi"/>
        </w:rPr>
        <w:t xml:space="preserve">, L.S., </w:t>
      </w:r>
      <w:proofErr w:type="spellStart"/>
      <w:r w:rsidR="00E70CCB" w:rsidRPr="00D26460">
        <w:rPr>
          <w:rFonts w:asciiTheme="majorHAnsi" w:hAnsiTheme="majorHAnsi"/>
        </w:rPr>
        <w:t>Deater</w:t>
      </w:r>
      <w:proofErr w:type="spellEnd"/>
      <w:r w:rsidR="00E70CCB" w:rsidRPr="00D26460">
        <w:rPr>
          <w:rFonts w:asciiTheme="majorHAnsi" w:hAnsiTheme="majorHAnsi"/>
        </w:rPr>
        <w:t>-Deckard, K., Thompson, L.A., Schatschneider, C., &amp; Cuttin</w:t>
      </w:r>
      <w:r w:rsidR="00A12FD4" w:rsidRPr="00D26460">
        <w:rPr>
          <w:rFonts w:asciiTheme="majorHAnsi" w:hAnsiTheme="majorHAnsi"/>
        </w:rPr>
        <w:t>g, L.E. (2009).  Environmental influences on the longitudinal covariance of expressive vocabulary: Measuring the home literacy environment in a genetically sensitive d</w:t>
      </w:r>
      <w:r w:rsidR="00E70CCB" w:rsidRPr="00D26460">
        <w:rPr>
          <w:rFonts w:asciiTheme="majorHAnsi" w:hAnsiTheme="majorHAnsi"/>
        </w:rPr>
        <w:t xml:space="preserve">esign.  </w:t>
      </w:r>
      <w:r w:rsidR="00E70CCB" w:rsidRPr="00D26460">
        <w:rPr>
          <w:rFonts w:asciiTheme="majorHAnsi" w:hAnsiTheme="majorHAnsi"/>
          <w:i/>
        </w:rPr>
        <w:t>Journal of Child Psychology and Psychiatr</w:t>
      </w:r>
      <w:r w:rsidR="00E22219" w:rsidRPr="00D26460">
        <w:rPr>
          <w:rFonts w:asciiTheme="majorHAnsi" w:hAnsiTheme="majorHAnsi"/>
          <w:i/>
        </w:rPr>
        <w:t>y, 50</w:t>
      </w:r>
      <w:r w:rsidR="00E22219" w:rsidRPr="00D26460">
        <w:rPr>
          <w:rFonts w:asciiTheme="majorHAnsi" w:hAnsiTheme="majorHAnsi"/>
        </w:rPr>
        <w:t>(8), 911-919.</w:t>
      </w:r>
    </w:p>
    <w:p w14:paraId="7178628F" w14:textId="77777777" w:rsidR="00857C3D" w:rsidRPr="00D26460" w:rsidRDefault="003019E4" w:rsidP="00F24A23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 xml:space="preserve">3. </w:t>
      </w:r>
      <w:proofErr w:type="spellStart"/>
      <w:r w:rsidR="00857C3D" w:rsidRPr="00D26460">
        <w:rPr>
          <w:rFonts w:asciiTheme="majorHAnsi" w:hAnsiTheme="majorHAnsi"/>
        </w:rPr>
        <w:t>DeThorne</w:t>
      </w:r>
      <w:proofErr w:type="spellEnd"/>
      <w:r w:rsidR="00857C3D" w:rsidRPr="00D26460">
        <w:rPr>
          <w:rFonts w:asciiTheme="majorHAnsi" w:hAnsiTheme="majorHAnsi"/>
        </w:rPr>
        <w:t xml:space="preserve">, L.S., Petrill, S.A., </w:t>
      </w:r>
      <w:r w:rsidR="00857C3D" w:rsidRPr="00D26460">
        <w:rPr>
          <w:rFonts w:asciiTheme="majorHAnsi" w:hAnsiTheme="majorHAnsi"/>
          <w:b/>
        </w:rPr>
        <w:t>Hart, S.A.</w:t>
      </w:r>
      <w:r w:rsidR="00857C3D" w:rsidRPr="00D26460">
        <w:rPr>
          <w:rFonts w:asciiTheme="majorHAnsi" w:hAnsiTheme="majorHAnsi"/>
        </w:rPr>
        <w:t xml:space="preserve">, </w:t>
      </w:r>
      <w:proofErr w:type="spellStart"/>
      <w:r w:rsidR="00857C3D" w:rsidRPr="00D26460">
        <w:rPr>
          <w:rFonts w:asciiTheme="majorHAnsi" w:hAnsiTheme="majorHAnsi"/>
        </w:rPr>
        <w:t>Channell</w:t>
      </w:r>
      <w:proofErr w:type="spellEnd"/>
      <w:r w:rsidR="00857C3D" w:rsidRPr="00D26460">
        <w:rPr>
          <w:rFonts w:asciiTheme="majorHAnsi" w:hAnsiTheme="majorHAnsi"/>
        </w:rPr>
        <w:t xml:space="preserve">, R.W., Campbell, R.J., </w:t>
      </w:r>
      <w:proofErr w:type="spellStart"/>
      <w:r w:rsidR="00857C3D" w:rsidRPr="00D26460">
        <w:rPr>
          <w:rFonts w:asciiTheme="majorHAnsi" w:hAnsiTheme="majorHAnsi"/>
        </w:rPr>
        <w:t>Deater</w:t>
      </w:r>
      <w:proofErr w:type="spellEnd"/>
      <w:r w:rsidR="00857C3D" w:rsidRPr="00D26460">
        <w:rPr>
          <w:rFonts w:asciiTheme="majorHAnsi" w:hAnsiTheme="majorHAnsi"/>
        </w:rPr>
        <w:t xml:space="preserve">-Deckard, K., Thompson, L.A., &amp; </w:t>
      </w:r>
      <w:proofErr w:type="spellStart"/>
      <w:r w:rsidR="00857C3D" w:rsidRPr="00D26460">
        <w:rPr>
          <w:rFonts w:asciiTheme="majorHAnsi" w:hAnsiTheme="majorHAnsi"/>
        </w:rPr>
        <w:t>Vand</w:t>
      </w:r>
      <w:r w:rsidR="00A12FD4" w:rsidRPr="00D26460">
        <w:rPr>
          <w:rFonts w:asciiTheme="majorHAnsi" w:hAnsiTheme="majorHAnsi"/>
        </w:rPr>
        <w:t>enbergh</w:t>
      </w:r>
      <w:proofErr w:type="spellEnd"/>
      <w:r w:rsidR="00A12FD4" w:rsidRPr="00D26460">
        <w:rPr>
          <w:rFonts w:asciiTheme="majorHAnsi" w:hAnsiTheme="majorHAnsi"/>
        </w:rPr>
        <w:t>, D.J. (2008).  Genetic effects on children’s conversational language u</w:t>
      </w:r>
      <w:r w:rsidR="00857C3D" w:rsidRPr="00D26460">
        <w:rPr>
          <w:rFonts w:asciiTheme="majorHAnsi" w:hAnsiTheme="majorHAnsi"/>
        </w:rPr>
        <w:t xml:space="preserve">se.  </w:t>
      </w:r>
      <w:r w:rsidR="00857C3D" w:rsidRPr="00D26460">
        <w:rPr>
          <w:rFonts w:asciiTheme="majorHAnsi" w:hAnsiTheme="majorHAnsi"/>
          <w:i/>
        </w:rPr>
        <w:t xml:space="preserve">Journal of Speech, Language, and Hearing Research, 51, </w:t>
      </w:r>
      <w:r w:rsidR="00857C3D" w:rsidRPr="00D26460">
        <w:rPr>
          <w:rFonts w:asciiTheme="majorHAnsi" w:hAnsiTheme="majorHAnsi"/>
        </w:rPr>
        <w:t>423-435</w:t>
      </w:r>
      <w:r w:rsidR="00857C3D" w:rsidRPr="00D26460">
        <w:rPr>
          <w:rFonts w:asciiTheme="majorHAnsi" w:hAnsiTheme="majorHAnsi"/>
          <w:i/>
        </w:rPr>
        <w:t>.</w:t>
      </w:r>
    </w:p>
    <w:p w14:paraId="3269F56C" w14:textId="77777777" w:rsidR="00A117E4" w:rsidRPr="00D26460" w:rsidRDefault="003019E4" w:rsidP="00E1761F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  <w:iCs/>
        </w:rPr>
        <w:t>2.</w:t>
      </w:r>
      <w:r w:rsidRPr="00D26460">
        <w:rPr>
          <w:rFonts w:asciiTheme="majorHAnsi" w:hAnsiTheme="majorHAnsi"/>
          <w:b/>
          <w:iCs/>
        </w:rPr>
        <w:t xml:space="preserve"> </w:t>
      </w:r>
      <w:r w:rsidR="00AB10B5" w:rsidRPr="00D26460">
        <w:rPr>
          <w:rFonts w:asciiTheme="majorHAnsi" w:hAnsiTheme="majorHAnsi"/>
          <w:b/>
          <w:iCs/>
        </w:rPr>
        <w:t>Hart, S.A.</w:t>
      </w:r>
      <w:r w:rsidR="00AB10B5" w:rsidRPr="00D26460">
        <w:rPr>
          <w:rFonts w:asciiTheme="majorHAnsi" w:hAnsiTheme="majorHAnsi"/>
          <w:iCs/>
        </w:rPr>
        <w:t>,</w:t>
      </w:r>
      <w:r w:rsidR="00AB10B5" w:rsidRPr="00D26460">
        <w:rPr>
          <w:rFonts w:asciiTheme="majorHAnsi" w:hAnsiTheme="majorHAnsi"/>
        </w:rPr>
        <w:t xml:space="preserve"> Petrill, S.A., </w:t>
      </w:r>
      <w:proofErr w:type="spellStart"/>
      <w:r w:rsidR="00AB10B5" w:rsidRPr="00D26460">
        <w:rPr>
          <w:rFonts w:asciiTheme="majorHAnsi" w:hAnsiTheme="majorHAnsi"/>
        </w:rPr>
        <w:t>Deater</w:t>
      </w:r>
      <w:proofErr w:type="spellEnd"/>
      <w:r w:rsidR="00AB10B5" w:rsidRPr="00D26460">
        <w:rPr>
          <w:rFonts w:asciiTheme="majorHAnsi" w:hAnsiTheme="majorHAnsi"/>
        </w:rPr>
        <w:t xml:space="preserve">-Deckard, K. &amp; Thompson, L.A. (2007).  SES and CHAOS as environmental mediators of cognitive ability: A longitudinal analysis.  </w:t>
      </w:r>
      <w:r w:rsidR="00AB10B5" w:rsidRPr="00D26460">
        <w:rPr>
          <w:rFonts w:asciiTheme="majorHAnsi" w:hAnsiTheme="majorHAnsi"/>
          <w:i/>
        </w:rPr>
        <w:t>Intelligence, 35</w:t>
      </w:r>
      <w:r w:rsidR="00AB10B5" w:rsidRPr="00D26460">
        <w:rPr>
          <w:rFonts w:asciiTheme="majorHAnsi" w:hAnsiTheme="majorHAnsi"/>
        </w:rPr>
        <w:t>(3), 233-242</w:t>
      </w:r>
      <w:r w:rsidR="00AB10B5" w:rsidRPr="00D26460">
        <w:rPr>
          <w:rFonts w:asciiTheme="majorHAnsi" w:hAnsiTheme="majorHAnsi"/>
          <w:i/>
        </w:rPr>
        <w:t>.</w:t>
      </w:r>
    </w:p>
    <w:p w14:paraId="6A82F38F" w14:textId="77777777" w:rsidR="00833F95" w:rsidRPr="00D26460" w:rsidRDefault="003019E4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1. </w:t>
      </w:r>
      <w:proofErr w:type="spellStart"/>
      <w:r w:rsidR="0076188D" w:rsidRPr="00D26460">
        <w:rPr>
          <w:rFonts w:asciiTheme="majorHAnsi" w:hAnsiTheme="majorHAnsi"/>
        </w:rPr>
        <w:t>DeThorne</w:t>
      </w:r>
      <w:proofErr w:type="spellEnd"/>
      <w:r w:rsidR="0076188D" w:rsidRPr="00D26460">
        <w:rPr>
          <w:rFonts w:asciiTheme="majorHAnsi" w:hAnsiTheme="majorHAnsi"/>
        </w:rPr>
        <w:t>, L</w:t>
      </w:r>
      <w:r w:rsidR="00D766C0" w:rsidRPr="00D26460">
        <w:rPr>
          <w:rFonts w:asciiTheme="majorHAnsi" w:hAnsiTheme="majorHAnsi"/>
        </w:rPr>
        <w:t>.</w:t>
      </w:r>
      <w:r w:rsidR="0076188D" w:rsidRPr="00D26460">
        <w:rPr>
          <w:rFonts w:asciiTheme="majorHAnsi" w:hAnsiTheme="majorHAnsi"/>
        </w:rPr>
        <w:t xml:space="preserve">S., </w:t>
      </w:r>
      <w:r w:rsidR="0076188D" w:rsidRPr="00D26460">
        <w:rPr>
          <w:rFonts w:asciiTheme="majorHAnsi" w:hAnsiTheme="majorHAnsi"/>
          <w:b/>
        </w:rPr>
        <w:t>Hart, S.A</w:t>
      </w:r>
      <w:r w:rsidR="0076188D" w:rsidRPr="00D26460">
        <w:rPr>
          <w:rFonts w:asciiTheme="majorHAnsi" w:hAnsiTheme="majorHAnsi"/>
        </w:rPr>
        <w:t xml:space="preserve">., Petrill, S.A., </w:t>
      </w:r>
      <w:proofErr w:type="spellStart"/>
      <w:r w:rsidR="0076188D" w:rsidRPr="00D26460">
        <w:rPr>
          <w:rFonts w:asciiTheme="majorHAnsi" w:hAnsiTheme="majorHAnsi"/>
        </w:rPr>
        <w:t>Deater</w:t>
      </w:r>
      <w:proofErr w:type="spellEnd"/>
      <w:r w:rsidR="0076188D" w:rsidRPr="00D26460">
        <w:rPr>
          <w:rFonts w:asciiTheme="majorHAnsi" w:hAnsiTheme="majorHAnsi"/>
        </w:rPr>
        <w:t xml:space="preserve">-Deckard, K., Thompson, </w:t>
      </w:r>
      <w:smartTag w:uri="urn:schemas-microsoft-com:office:smarttags" w:element="place">
        <w:smartTag w:uri="urn:schemas-microsoft-com:office:smarttags" w:element="City">
          <w:r w:rsidR="0076188D" w:rsidRPr="00D26460">
            <w:rPr>
              <w:rFonts w:asciiTheme="majorHAnsi" w:hAnsiTheme="majorHAnsi"/>
            </w:rPr>
            <w:t>L.A.</w:t>
          </w:r>
        </w:smartTag>
      </w:smartTag>
      <w:r w:rsidR="0076188D" w:rsidRPr="00D26460">
        <w:rPr>
          <w:rFonts w:asciiTheme="majorHAnsi" w:hAnsiTheme="majorHAnsi"/>
        </w:rPr>
        <w:t xml:space="preserve">, Schatschneider, C., &amp; Davison, M.D. (2006).  Children's history of speech-language difficulties: Genetic influences and associations with reading. </w:t>
      </w:r>
      <w:r w:rsidR="0076188D" w:rsidRPr="00D26460">
        <w:rPr>
          <w:rFonts w:asciiTheme="majorHAnsi" w:hAnsiTheme="majorHAnsi"/>
          <w:i/>
        </w:rPr>
        <w:t>Journal of Speech, Language, and Hearing Research, 49</w:t>
      </w:r>
      <w:r w:rsidR="0076188D" w:rsidRPr="00D26460">
        <w:rPr>
          <w:rFonts w:asciiTheme="majorHAnsi" w:hAnsiTheme="majorHAnsi"/>
        </w:rPr>
        <w:t>, 1280-1293.</w:t>
      </w:r>
    </w:p>
    <w:p w14:paraId="2BC7A5DF" w14:textId="77777777" w:rsidR="00462263" w:rsidRPr="00D26460" w:rsidRDefault="000E50AD" w:rsidP="00F24A23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lastRenderedPageBreak/>
        <w:t>Chapters</w:t>
      </w:r>
    </w:p>
    <w:p w14:paraId="07D79DAC" w14:textId="6D72785E" w:rsidR="00793747" w:rsidRPr="00793747" w:rsidRDefault="00793747" w:rsidP="00EB259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  <w:i/>
          <w:iCs/>
        </w:rPr>
        <w:t>Little, C.W.</w:t>
      </w:r>
      <w:r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  <w:b/>
          <w:bCs/>
        </w:rPr>
        <w:t xml:space="preserve">Hart, S.A.* </w:t>
      </w:r>
      <w:r>
        <w:rPr>
          <w:rFonts w:asciiTheme="majorHAnsi" w:hAnsiTheme="majorHAnsi"/>
        </w:rPr>
        <w:t xml:space="preserve">(2021). </w:t>
      </w:r>
      <w:r w:rsidRPr="00793747">
        <w:rPr>
          <w:rFonts w:asciiTheme="majorHAnsi" w:hAnsiTheme="majorHAnsi"/>
        </w:rPr>
        <w:t>Genetic and environmental influences on learning to read</w:t>
      </w:r>
      <w:r>
        <w:rPr>
          <w:rFonts w:asciiTheme="majorHAnsi" w:hAnsiTheme="majorHAnsi"/>
        </w:rPr>
        <w:t xml:space="preserve">. In M Snowling, C. Hulme &amp; K Nation (Eds), </w:t>
      </w:r>
      <w:r w:rsidRPr="00793747">
        <w:rPr>
          <w:rFonts w:asciiTheme="majorHAnsi" w:hAnsiTheme="majorHAnsi"/>
          <w:i/>
          <w:iCs/>
        </w:rPr>
        <w:t>The Science of Reading: A Handbook</w:t>
      </w:r>
      <w:r>
        <w:rPr>
          <w:rFonts w:asciiTheme="majorHAnsi" w:hAnsiTheme="majorHAnsi"/>
        </w:rPr>
        <w:t xml:space="preserve">. Cambridge, UK: Cambridge University Press. </w:t>
      </w:r>
    </w:p>
    <w:p w14:paraId="25332059" w14:textId="0B6A7551" w:rsidR="00EB2599" w:rsidRPr="00D26460" w:rsidRDefault="00512D69" w:rsidP="00EB2599">
      <w:pPr>
        <w:ind w:left="720" w:hanging="720"/>
        <w:rPr>
          <w:rFonts w:asciiTheme="majorHAnsi" w:hAnsiTheme="majorHAnsi"/>
        </w:rPr>
      </w:pPr>
      <w:r w:rsidRPr="00B33BCB">
        <w:rPr>
          <w:rFonts w:asciiTheme="majorHAnsi" w:hAnsiTheme="majorHAnsi"/>
        </w:rPr>
        <w:t>4.</w:t>
      </w:r>
      <w:r w:rsidRPr="00D26460">
        <w:rPr>
          <w:rFonts w:asciiTheme="majorHAnsi" w:hAnsiTheme="majorHAnsi"/>
        </w:rPr>
        <w:t xml:space="preserve"> </w:t>
      </w:r>
      <w:r w:rsidR="00EB2599" w:rsidRPr="00D26460">
        <w:rPr>
          <w:rFonts w:asciiTheme="majorHAnsi" w:hAnsiTheme="majorHAnsi"/>
          <w:i/>
        </w:rPr>
        <w:t xml:space="preserve">Little, C.W., Barroso, C., &amp; </w:t>
      </w:r>
      <w:r w:rsidR="00EB2599"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>(</w:t>
      </w:r>
      <w:r w:rsidR="00A61FE2" w:rsidRPr="00D26460">
        <w:rPr>
          <w:rFonts w:asciiTheme="majorHAnsi" w:hAnsiTheme="majorHAnsi"/>
        </w:rPr>
        <w:t>2017</w:t>
      </w:r>
      <w:r w:rsidR="00EB2599" w:rsidRPr="00D26460">
        <w:rPr>
          <w:rFonts w:asciiTheme="majorHAnsi" w:hAnsiTheme="majorHAnsi"/>
        </w:rPr>
        <w:t>).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Precision Education Initiative: </w:t>
      </w:r>
      <w:r w:rsidR="003970E9" w:rsidRPr="00D26460">
        <w:rPr>
          <w:rFonts w:asciiTheme="majorHAnsi" w:hAnsiTheme="majorHAnsi"/>
        </w:rPr>
        <w:t>The possibility of personalized e</w:t>
      </w:r>
      <w:r w:rsidR="00EB2599" w:rsidRPr="00D26460">
        <w:rPr>
          <w:rFonts w:asciiTheme="majorHAnsi" w:hAnsiTheme="majorHAnsi"/>
        </w:rPr>
        <w:t>ducation.</w:t>
      </w:r>
      <w:r w:rsidR="00EB2599" w:rsidRPr="00D26460">
        <w:rPr>
          <w:rFonts w:asciiTheme="majorHAnsi" w:hAnsiTheme="majorHAnsi"/>
          <w:b/>
        </w:rPr>
        <w:t xml:space="preserve"> </w:t>
      </w:r>
      <w:r w:rsidR="00EB2599" w:rsidRPr="00D26460">
        <w:rPr>
          <w:rFonts w:asciiTheme="majorHAnsi" w:hAnsiTheme="majorHAnsi"/>
        </w:rPr>
        <w:t xml:space="preserve">In S. </w:t>
      </w:r>
      <w:proofErr w:type="spellStart"/>
      <w:r w:rsidR="00EB2599" w:rsidRPr="00D26460">
        <w:rPr>
          <w:rFonts w:asciiTheme="majorHAnsi" w:hAnsiTheme="majorHAnsi"/>
        </w:rPr>
        <w:t>Bouregy</w:t>
      </w:r>
      <w:proofErr w:type="spellEnd"/>
      <w:r w:rsidR="00EB2599" w:rsidRPr="00D26460">
        <w:rPr>
          <w:rFonts w:asciiTheme="majorHAnsi" w:hAnsiTheme="majorHAnsi"/>
        </w:rPr>
        <w:t>, E. Grigorenko, S. Latham &amp; M. Tan (Eds.)</w:t>
      </w:r>
      <w:r w:rsidR="00793747">
        <w:rPr>
          <w:rFonts w:asciiTheme="majorHAnsi" w:hAnsiTheme="majorHAnsi"/>
        </w:rPr>
        <w:t xml:space="preserve">, </w:t>
      </w:r>
      <w:r w:rsidR="00EB2599" w:rsidRPr="00D26460">
        <w:rPr>
          <w:rFonts w:asciiTheme="majorHAnsi" w:hAnsiTheme="majorHAnsi"/>
          <w:i/>
        </w:rPr>
        <w:t>Current Perspectives in Psychology: Education, Ethics, and Genetics</w:t>
      </w:r>
      <w:r w:rsidR="00A61FE2" w:rsidRPr="00D26460">
        <w:rPr>
          <w:rFonts w:asciiTheme="majorHAnsi" w:hAnsiTheme="majorHAnsi"/>
        </w:rPr>
        <w:t xml:space="preserve"> (pp. 159-183)</w:t>
      </w:r>
      <w:r w:rsidR="00EB2599" w:rsidRPr="00D26460">
        <w:rPr>
          <w:rFonts w:asciiTheme="majorHAnsi" w:hAnsiTheme="majorHAnsi"/>
        </w:rPr>
        <w:t xml:space="preserve">. Cambridge, UK: Cambridge University Press. </w:t>
      </w:r>
    </w:p>
    <w:p w14:paraId="356CC2FC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3. </w:t>
      </w:r>
      <w:r w:rsidRPr="00D26460">
        <w:rPr>
          <w:rFonts w:asciiTheme="majorHAnsi" w:hAnsiTheme="majorHAnsi"/>
          <w:i/>
        </w:rPr>
        <w:t xml:space="preserve">Little, C.W., Wang, F., &amp; </w:t>
      </w:r>
      <w:r w:rsidRPr="00D26460">
        <w:rPr>
          <w:rFonts w:asciiTheme="majorHAnsi" w:hAnsiTheme="majorHAnsi"/>
          <w:b/>
        </w:rPr>
        <w:t>Hart, S.A.</w:t>
      </w:r>
      <w:r w:rsidR="0071626B" w:rsidRPr="00D26460">
        <w:rPr>
          <w:rFonts w:asciiTheme="majorHAnsi" w:hAnsiTheme="majorHAnsi"/>
          <w:b/>
        </w:rPr>
        <w:t>*</w:t>
      </w:r>
      <w:r w:rsidRPr="00D26460">
        <w:rPr>
          <w:rFonts w:asciiTheme="majorHAnsi" w:hAnsiTheme="majorHAnsi"/>
          <w:b/>
        </w:rPr>
        <w:t xml:space="preserve"> </w:t>
      </w:r>
      <w:r w:rsidRPr="00D26460">
        <w:rPr>
          <w:rFonts w:asciiTheme="majorHAnsi" w:hAnsiTheme="majorHAnsi"/>
        </w:rPr>
        <w:t xml:space="preserve">(2016). Behavioral and molecular genetic influences on reading-related outcomes. In C. Connor (Ed.), </w:t>
      </w:r>
      <w:r w:rsidRPr="00D26460">
        <w:rPr>
          <w:rFonts w:asciiTheme="majorHAnsi" w:hAnsiTheme="majorHAnsi"/>
          <w:i/>
        </w:rPr>
        <w:t>The Cognitive Development of Reading and Reading Comprehension</w:t>
      </w:r>
      <w:r w:rsidRPr="00D26460">
        <w:rPr>
          <w:rFonts w:asciiTheme="majorHAnsi" w:hAnsiTheme="majorHAnsi"/>
        </w:rPr>
        <w:t xml:space="preserve"> (pp. 11-32).  New York: Routledge. </w:t>
      </w:r>
    </w:p>
    <w:p w14:paraId="2881106B" w14:textId="77777777" w:rsidR="00512D69" w:rsidRPr="00D26460" w:rsidRDefault="00512D69" w:rsidP="00512D69">
      <w:pPr>
        <w:ind w:left="720" w:hanging="720"/>
        <w:rPr>
          <w:rFonts w:asciiTheme="majorHAnsi" w:hAnsiTheme="majorHAnsi"/>
          <w:i/>
        </w:rPr>
      </w:pPr>
      <w:r w:rsidRPr="00D26460">
        <w:rPr>
          <w:rFonts w:asciiTheme="majorHAnsi" w:hAnsiTheme="majorHAnsi"/>
        </w:rPr>
        <w:t>2.</w:t>
      </w:r>
      <w:r w:rsidRPr="00D26460">
        <w:rPr>
          <w:rFonts w:asciiTheme="majorHAnsi" w:hAnsiTheme="majorHAnsi"/>
          <w:b/>
        </w:rPr>
        <w:t xml:space="preserve"> Hart, S.A. </w:t>
      </w:r>
      <w:r w:rsidRPr="00D26460">
        <w:rPr>
          <w:rFonts w:asciiTheme="majorHAnsi" w:hAnsiTheme="majorHAnsi"/>
        </w:rPr>
        <w:t>(2015). The genetic classroom: How behavioral genetics can inform education. In</w:t>
      </w:r>
      <w:r w:rsidR="003970E9" w:rsidRPr="00D26460">
        <w:rPr>
          <w:rFonts w:asciiTheme="majorHAnsi" w:hAnsiTheme="majorHAnsi"/>
        </w:rPr>
        <w:t xml:space="preserve"> P. McArdle &amp; C. Connor (Eds.), </w:t>
      </w:r>
      <w:r w:rsidR="003970E9" w:rsidRPr="00D26460">
        <w:rPr>
          <w:rFonts w:asciiTheme="majorHAnsi" w:hAnsiTheme="majorHAnsi"/>
          <w:i/>
        </w:rPr>
        <w:t xml:space="preserve">Advances in </w:t>
      </w:r>
      <w:r w:rsidRPr="00D26460">
        <w:rPr>
          <w:rFonts w:asciiTheme="majorHAnsi" w:hAnsiTheme="majorHAnsi"/>
          <w:i/>
        </w:rPr>
        <w:t xml:space="preserve">Reading Intervention: Research to Practice to Research.  </w:t>
      </w:r>
      <w:r w:rsidRPr="00D26460">
        <w:rPr>
          <w:rFonts w:asciiTheme="majorHAnsi" w:hAnsiTheme="majorHAnsi"/>
        </w:rPr>
        <w:t>Baltimore, MD: Brookes Publishing Co.</w:t>
      </w:r>
      <w:r w:rsidRPr="00D26460">
        <w:rPr>
          <w:rFonts w:asciiTheme="majorHAnsi" w:hAnsiTheme="majorHAnsi"/>
          <w:i/>
        </w:rPr>
        <w:t xml:space="preserve"> </w:t>
      </w:r>
    </w:p>
    <w:p w14:paraId="7A5FAEA9" w14:textId="77777777" w:rsidR="00467AE6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1.</w:t>
      </w:r>
      <w:r w:rsidRPr="00D26460">
        <w:rPr>
          <w:rFonts w:asciiTheme="majorHAnsi" w:hAnsiTheme="majorHAnsi"/>
          <w:b/>
        </w:rPr>
        <w:t xml:space="preserve"> </w:t>
      </w:r>
      <w:r w:rsidR="00467AE6" w:rsidRPr="00D26460">
        <w:rPr>
          <w:rFonts w:asciiTheme="majorHAnsi" w:hAnsiTheme="majorHAnsi"/>
          <w:b/>
        </w:rPr>
        <w:t>Hart, S. A.</w:t>
      </w:r>
      <w:r w:rsidR="00467AE6" w:rsidRPr="00D26460">
        <w:rPr>
          <w:rFonts w:asciiTheme="majorHAnsi" w:hAnsiTheme="majorHAnsi"/>
        </w:rPr>
        <w:t xml:space="preserve">, </w:t>
      </w:r>
      <w:r w:rsidR="00326614" w:rsidRPr="00D26460">
        <w:rPr>
          <w:rFonts w:asciiTheme="majorHAnsi" w:hAnsiTheme="majorHAnsi"/>
        </w:rPr>
        <w:t xml:space="preserve">&amp; </w:t>
      </w:r>
      <w:r w:rsidR="00467AE6" w:rsidRPr="00D26460">
        <w:rPr>
          <w:rFonts w:asciiTheme="majorHAnsi" w:hAnsiTheme="majorHAnsi"/>
        </w:rPr>
        <w:t>Petrill, S. A. (</w:t>
      </w:r>
      <w:r w:rsidR="00093C75" w:rsidRPr="00D26460">
        <w:rPr>
          <w:rFonts w:asciiTheme="majorHAnsi" w:hAnsiTheme="majorHAnsi"/>
        </w:rPr>
        <w:t>2009</w:t>
      </w:r>
      <w:r w:rsidR="00467AE6" w:rsidRPr="00D26460">
        <w:rPr>
          <w:rFonts w:asciiTheme="majorHAnsi" w:hAnsiTheme="majorHAnsi"/>
        </w:rPr>
        <w:t>).  The genetics AND environments of reading: A behavioral genetic perspective.</w:t>
      </w:r>
      <w:r w:rsidR="00093C75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In Yong-Kyu</w:t>
      </w:r>
      <w:r w:rsidR="00467AE6" w:rsidRPr="00D26460">
        <w:rPr>
          <w:rFonts w:asciiTheme="majorHAnsi" w:hAnsiTheme="majorHAnsi"/>
        </w:rPr>
        <w:t xml:space="preserve"> </w:t>
      </w:r>
      <w:r w:rsidR="00093C75" w:rsidRPr="00D26460">
        <w:rPr>
          <w:rFonts w:asciiTheme="majorHAnsi" w:hAnsiTheme="majorHAnsi"/>
        </w:rPr>
        <w:t xml:space="preserve">Kim (Ed.), </w:t>
      </w:r>
      <w:r w:rsidR="00467AE6" w:rsidRPr="00D26460">
        <w:rPr>
          <w:rFonts w:asciiTheme="majorHAnsi" w:hAnsiTheme="majorHAnsi"/>
          <w:i/>
        </w:rPr>
        <w:t>The Handbook of Behavioral Genetics</w:t>
      </w:r>
      <w:r w:rsidR="00093C75" w:rsidRPr="00D26460">
        <w:rPr>
          <w:rFonts w:asciiTheme="majorHAnsi" w:hAnsiTheme="majorHAnsi"/>
        </w:rPr>
        <w:t xml:space="preserve"> (pp.113-123)</w:t>
      </w:r>
      <w:r w:rsidR="00590AF1" w:rsidRPr="00D26460">
        <w:rPr>
          <w:rFonts w:asciiTheme="majorHAnsi" w:hAnsiTheme="majorHAnsi"/>
        </w:rPr>
        <w:t>.</w:t>
      </w:r>
      <w:r w:rsidR="00467AE6" w:rsidRPr="00D26460">
        <w:rPr>
          <w:rFonts w:asciiTheme="majorHAnsi" w:hAnsiTheme="majorHAnsi"/>
          <w:i/>
        </w:rPr>
        <w:t xml:space="preserve"> </w:t>
      </w:r>
      <w:r w:rsidR="00093C75" w:rsidRPr="00D26460">
        <w:rPr>
          <w:rFonts w:asciiTheme="majorHAnsi" w:hAnsiTheme="majorHAnsi"/>
        </w:rPr>
        <w:t>New York: Springer</w:t>
      </w:r>
      <w:r w:rsidR="001E5E5E" w:rsidRPr="00D26460">
        <w:rPr>
          <w:rFonts w:asciiTheme="majorHAnsi" w:hAnsiTheme="majorHAnsi"/>
        </w:rPr>
        <w:t>.</w:t>
      </w:r>
      <w:r w:rsidR="00093C75" w:rsidRPr="00D26460">
        <w:rPr>
          <w:rFonts w:asciiTheme="majorHAnsi" w:hAnsiTheme="majorHAnsi"/>
        </w:rPr>
        <w:t xml:space="preserve"> </w:t>
      </w:r>
    </w:p>
    <w:p w14:paraId="43BC88C6" w14:textId="77777777" w:rsidR="00123667" w:rsidRPr="00D26460" w:rsidRDefault="003232EF" w:rsidP="00F24A23">
      <w:pPr>
        <w:pStyle w:val="Heading3"/>
        <w:rPr>
          <w:rFonts w:asciiTheme="majorHAnsi" w:hAnsiTheme="majorHAnsi" w:cs="Times New Roman"/>
          <w:bCs w:val="0"/>
          <w:sz w:val="28"/>
          <w:szCs w:val="28"/>
        </w:rPr>
      </w:pPr>
      <w:r>
        <w:rPr>
          <w:rFonts w:asciiTheme="majorHAnsi" w:hAnsiTheme="majorHAnsi" w:cs="Times New Roman"/>
          <w:bCs w:val="0"/>
          <w:sz w:val="28"/>
          <w:szCs w:val="28"/>
        </w:rPr>
        <w:t>P</w:t>
      </w:r>
      <w:r w:rsidR="000E50AD" w:rsidRPr="00D26460">
        <w:rPr>
          <w:rFonts w:asciiTheme="majorHAnsi" w:hAnsiTheme="majorHAnsi" w:cs="Times New Roman"/>
          <w:bCs w:val="0"/>
          <w:sz w:val="28"/>
          <w:szCs w:val="28"/>
        </w:rPr>
        <w:t>resentations</w:t>
      </w:r>
    </w:p>
    <w:p w14:paraId="32D7E5AD" w14:textId="77777777" w:rsidR="00512D69" w:rsidRPr="00D26460" w:rsidRDefault="00512D69" w:rsidP="00512D69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Published Proceedings from Professional Meetings </w:t>
      </w:r>
    </w:p>
    <w:p w14:paraId="1F92FE35" w14:textId="77777777" w:rsidR="00512D69" w:rsidRPr="00D26460" w:rsidRDefault="00512D69" w:rsidP="0052506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</w:t>
      </w:r>
      <w:r w:rsidR="005F4BE0" w:rsidRPr="00D26460">
        <w:rPr>
          <w:rFonts w:asciiTheme="majorHAnsi" w:hAnsiTheme="majorHAnsi"/>
          <w:bCs/>
        </w:rPr>
        <w:t>2016</w:t>
      </w:r>
      <w:r w:rsidRPr="00D26460">
        <w:rPr>
          <w:rFonts w:asciiTheme="majorHAnsi" w:hAnsiTheme="majorHAnsi"/>
          <w:bCs/>
        </w:rPr>
        <w:t xml:space="preserve">). Specific mathematical and spatial abilities correlate with music theory abilities. </w:t>
      </w:r>
      <w:r w:rsidR="0052506B" w:rsidRPr="00D26460">
        <w:rPr>
          <w:rFonts w:asciiTheme="majorHAnsi" w:hAnsiTheme="majorHAnsi"/>
          <w:bCs/>
          <w:i/>
        </w:rPr>
        <w:t>International Conference on Music Perception and Cognition</w:t>
      </w:r>
      <w:r w:rsidR="005F4BE0" w:rsidRPr="00D26460">
        <w:rPr>
          <w:rFonts w:asciiTheme="majorHAnsi" w:hAnsiTheme="majorHAnsi"/>
          <w:bCs/>
        </w:rPr>
        <w:t>, 537-543</w:t>
      </w:r>
      <w:r w:rsidR="0052506B" w:rsidRPr="00D26460">
        <w:rPr>
          <w:rFonts w:asciiTheme="majorHAnsi" w:hAnsiTheme="majorHAnsi"/>
          <w:bCs/>
          <w:i/>
        </w:rPr>
        <w:t>.</w:t>
      </w:r>
    </w:p>
    <w:p w14:paraId="652F015B" w14:textId="69CCD365" w:rsidR="003E1338" w:rsidRDefault="003E1338" w:rsidP="0052506B">
      <w:pPr>
        <w:suppressAutoHyphens/>
        <w:ind w:left="810" w:hanging="810"/>
        <w:rPr>
          <w:rFonts w:asciiTheme="majorHAnsi" w:hAnsiTheme="majorHAnsi"/>
          <w:bCs/>
        </w:rPr>
      </w:pPr>
    </w:p>
    <w:p w14:paraId="5753F28C" w14:textId="77777777" w:rsidR="000E50AD" w:rsidRPr="00D26460" w:rsidRDefault="000E50AD" w:rsidP="007671C3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Published Abstracts from Professional Meetings </w:t>
      </w:r>
    </w:p>
    <w:p w14:paraId="4A8CD3A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Van Bergen, E., Kan, K.J.,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Boomsma, D., &amp; de Zeeuw, E. (2019). Causal influences between ADHD-symptoms and academic skills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526.</w:t>
      </w:r>
    </w:p>
    <w:p w14:paraId="17A1867E" w14:textId="77777777" w:rsidR="001D43C4" w:rsidRPr="00D26460" w:rsidRDefault="001D43C4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 xml:space="preserve">Daucourt, M., Little, C., Erbeli, F.,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  <w:i/>
        </w:rPr>
        <w:t xml:space="preserve">Haughbrook, R. </w:t>
      </w:r>
      <w:r w:rsidRPr="00D26460">
        <w:rPr>
          <w:rFonts w:asciiTheme="majorHAnsi" w:hAnsiTheme="majorHAnsi"/>
          <w:bCs/>
        </w:rPr>
        <w:t xml:space="preserve">(2019). Using meta-analysis to answer unique questions about the nature and nurture of reading ability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490.</w:t>
      </w:r>
    </w:p>
    <w:p w14:paraId="2AB13FCE" w14:textId="77777777" w:rsidR="001D43C4" w:rsidRPr="00D26460" w:rsidRDefault="001D43C4" w:rsidP="001D43C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Holden, L., Martinez, K.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(2019). Examining grit and mindset in concurrent and future reading comprehension: a twin study [abstract]. </w:t>
      </w:r>
      <w:r w:rsidRPr="00D26460">
        <w:rPr>
          <w:rFonts w:asciiTheme="majorHAnsi" w:hAnsiTheme="majorHAnsi"/>
          <w:bCs/>
          <w:i/>
        </w:rPr>
        <w:t>Behavior Genetics, 49</w:t>
      </w:r>
      <w:r w:rsidRPr="00D26460">
        <w:rPr>
          <w:rFonts w:asciiTheme="majorHAnsi" w:hAnsiTheme="majorHAnsi"/>
          <w:bCs/>
        </w:rPr>
        <w:t>(6), 540.</w:t>
      </w:r>
    </w:p>
    <w:p w14:paraId="6CE985DE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Mikolajewski, A.,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(2017). The development propensity model extends to oppositional defiant disorder [abstract]. </w:t>
      </w:r>
      <w:r w:rsidRPr="00D26460">
        <w:rPr>
          <w:rFonts w:asciiTheme="majorHAnsi" w:hAnsiTheme="majorHAnsi"/>
          <w:bCs/>
          <w:i/>
        </w:rPr>
        <w:t>Journal of the American Academy of Child &amp; Adolescent Psychiatry, 56</w:t>
      </w:r>
      <w:r w:rsidRPr="00D26460">
        <w:rPr>
          <w:rFonts w:asciiTheme="majorHAnsi" w:hAnsiTheme="majorHAnsi"/>
          <w:bCs/>
        </w:rPr>
        <w:t>(10), S231-S232.</w:t>
      </w:r>
    </w:p>
    <w:p w14:paraId="55C19327" w14:textId="77777777" w:rsidR="00A309D7" w:rsidRPr="00D26460" w:rsidRDefault="00A309D7" w:rsidP="00A309D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>, Davis, O., Taylor, J.</w:t>
      </w:r>
      <w:r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(2017). </w:t>
      </w:r>
      <w:r w:rsidRPr="00D26460">
        <w:rPr>
          <w:rFonts w:asciiTheme="majorHAnsi" w:hAnsiTheme="majorHAnsi"/>
        </w:rPr>
        <w:t xml:space="preserve">Visualizing the nature and nurture of reading comprehension: geocoding a large diverse twin sample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47</w:t>
      </w:r>
      <w:r w:rsidRPr="00D26460">
        <w:rPr>
          <w:rFonts w:asciiTheme="majorHAnsi" w:hAnsiTheme="majorHAnsi"/>
          <w:bCs/>
        </w:rPr>
        <w:t>(6), 645.</w:t>
      </w:r>
    </w:p>
    <w:p w14:paraId="7E372298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 xml:space="preserve">What does ‘‘reproducibility’’ look like in behavioral genetics?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786.</w:t>
      </w:r>
    </w:p>
    <w:p w14:paraId="243722D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&amp; Taylor, J. (2016). </w:t>
      </w:r>
      <w:r w:rsidRPr="00D26460">
        <w:rPr>
          <w:rFonts w:asciiTheme="majorHAnsi" w:hAnsiTheme="majorHAnsi"/>
        </w:rPr>
        <w:t xml:space="preserve">Differential etiology of reading ability based on family history of reading difficulties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787.</w:t>
      </w:r>
    </w:p>
    <w:p w14:paraId="72409B99" w14:textId="77777777" w:rsidR="007B0C94" w:rsidRPr="00D26460" w:rsidRDefault="007B0C94" w:rsidP="007B0C9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Coventry, W., </w:t>
      </w:r>
      <w:r w:rsidRPr="00D26460">
        <w:rPr>
          <w:rFonts w:asciiTheme="majorHAnsi" w:hAnsiTheme="majorHAnsi"/>
          <w:bCs/>
          <w:i/>
        </w:rPr>
        <w:t>Barroso, C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(2016). </w:t>
      </w:r>
      <w:r w:rsidRPr="00D26460">
        <w:rPr>
          <w:rFonts w:asciiTheme="majorHAnsi" w:hAnsiTheme="majorHAnsi"/>
        </w:rPr>
        <w:t>Getting around the limited-availability of nuclear-twin</w:t>
      </w:r>
      <w:r w:rsidR="000B7D95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family data: a meta-analysis of the genetic architecture of educational attainment with the nuclear-twin-family design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46</w:t>
      </w:r>
      <w:r w:rsidRPr="00D26460">
        <w:rPr>
          <w:rFonts w:asciiTheme="majorHAnsi" w:hAnsiTheme="majorHAnsi"/>
          <w:bCs/>
        </w:rPr>
        <w:t>(6), 778.</w:t>
      </w:r>
    </w:p>
    <w:p w14:paraId="339E2256" w14:textId="77777777" w:rsidR="00814E08" w:rsidRPr="00D26460" w:rsidRDefault="00814E08" w:rsidP="00814E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(2015). </w:t>
      </w:r>
      <w:r w:rsidRPr="00D26460">
        <w:rPr>
          <w:rFonts w:asciiTheme="majorHAnsi" w:hAnsiTheme="majorHAnsi"/>
        </w:rPr>
        <w:t xml:space="preserve">Family history, the home environment and SES as predictors of response-to-intervention: Project KIDS </w:t>
      </w:r>
      <w:r w:rsidRPr="00D26460">
        <w:rPr>
          <w:rFonts w:asciiTheme="majorHAnsi" w:hAnsiTheme="majorHAnsi"/>
          <w:bCs/>
        </w:rPr>
        <w:t xml:space="preserve">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660.</w:t>
      </w:r>
    </w:p>
    <w:p w14:paraId="54980A7E" w14:textId="77777777" w:rsidR="00AA6D93" w:rsidRPr="00D26460" w:rsidRDefault="00AA6D93" w:rsidP="00F97607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Little, C. W.</w:t>
      </w:r>
      <w:r w:rsidRPr="00D26460">
        <w:rPr>
          <w:rFonts w:asciiTheme="majorHAnsi" w:hAnsiTheme="majorHAnsi"/>
          <w:bCs/>
        </w:rPr>
        <w:t xml:space="preserve">, Hart, S.A. (2015). Heritability of Reading Comprehension: a Meta-Analysis.  [abstract]. </w:t>
      </w:r>
      <w:r w:rsidRPr="00D26460">
        <w:rPr>
          <w:rFonts w:asciiTheme="majorHAnsi" w:hAnsiTheme="majorHAnsi"/>
          <w:bCs/>
          <w:i/>
        </w:rPr>
        <w:t>Behavior Genetics, 45</w:t>
      </w:r>
      <w:r w:rsidRPr="00D26460">
        <w:rPr>
          <w:rFonts w:asciiTheme="majorHAnsi" w:hAnsiTheme="majorHAnsi"/>
          <w:bCs/>
        </w:rPr>
        <w:t>(6), 640-694.</w:t>
      </w:r>
    </w:p>
    <w:p w14:paraId="67D76806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S.A,</w:t>
      </w:r>
      <w:r w:rsidRPr="00D26460">
        <w:rPr>
          <w:rFonts w:asciiTheme="majorHAnsi" w:hAnsiTheme="majorHAnsi"/>
          <w:bCs/>
        </w:rPr>
        <w:t xml:space="preserve"> Schatschneider, C., &amp; Taylor, J. (2014). Genetic and environmental influences on early literacy skills across school quality contexts [abstract]. </w:t>
      </w:r>
      <w:r w:rsidRPr="00D26460">
        <w:rPr>
          <w:rFonts w:asciiTheme="majorHAnsi" w:hAnsiTheme="majorHAnsi"/>
          <w:bCs/>
          <w:i/>
        </w:rPr>
        <w:t>Behavior Genetics, 44</w:t>
      </w:r>
      <w:r w:rsidRPr="00D26460">
        <w:rPr>
          <w:rFonts w:asciiTheme="majorHAnsi" w:hAnsiTheme="majorHAnsi"/>
          <w:bCs/>
        </w:rPr>
        <w:t>(6), 685.</w:t>
      </w:r>
    </w:p>
    <w:p w14:paraId="4DBEAFBB" w14:textId="77777777" w:rsidR="00AD7FFD" w:rsidRPr="00D26460" w:rsidRDefault="00AD7FFD" w:rsidP="00F9760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 W.,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Taylor, J., &amp; Schatschneider, C. (2014). Exploring the biometric dual change score model in the co-development of reading fluency and reading comprehension [abstract]. Behavior Genetics, 44(6), 646-690.</w:t>
      </w:r>
    </w:p>
    <w:p w14:paraId="276874F3" w14:textId="77777777" w:rsidR="00F97607" w:rsidRPr="00D26460" w:rsidRDefault="00F97607" w:rsidP="00F976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>Taylor, J. E</w:t>
      </w:r>
      <w:r w:rsidR="00A20593" w:rsidRPr="00D26460">
        <w:rPr>
          <w:rFonts w:asciiTheme="majorHAnsi" w:hAnsiTheme="majorHAnsi"/>
          <w:bCs/>
        </w:rPr>
        <w:t>.,</w:t>
      </w:r>
      <w:r w:rsidRPr="00D26460">
        <w:rPr>
          <w:rFonts w:asciiTheme="majorHAnsi" w:hAnsiTheme="majorHAnsi"/>
          <w:i/>
        </w:rPr>
        <w:t xml:space="preserve"> Mikolajewski, A.J.,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</w:t>
      </w:r>
      <w:r w:rsidRPr="00D26460">
        <w:rPr>
          <w:rFonts w:asciiTheme="majorHAnsi" w:hAnsiTheme="majorHAnsi"/>
        </w:rPr>
        <w:t>Schatschneider, C.</w:t>
      </w:r>
      <w:r w:rsidRPr="00D26460">
        <w:rPr>
          <w:rFonts w:asciiTheme="majorHAnsi" w:hAnsiTheme="majorHAnsi"/>
          <w:bCs/>
        </w:rPr>
        <w:t xml:space="preserve"> (2013). Behavior Problems and Academic Support at Home as Contexts for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43</w:t>
      </w:r>
      <w:r w:rsidRPr="00D26460">
        <w:rPr>
          <w:rFonts w:asciiTheme="majorHAnsi" w:hAnsiTheme="majorHAnsi"/>
        </w:rPr>
        <w:t>(6), 542-543.</w:t>
      </w:r>
    </w:p>
    <w:p w14:paraId="6D5B43D9" w14:textId="77777777" w:rsidR="00224136" w:rsidRPr="00D26460" w:rsidRDefault="00224136" w:rsidP="0022413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Pr="00D26460">
        <w:rPr>
          <w:rFonts w:asciiTheme="majorHAnsi" w:hAnsiTheme="majorHAnsi"/>
          <w:bCs/>
        </w:rPr>
        <w:t xml:space="preserve"> Taylor, J. (2012).  “Bad friends” moderate the nonshared environmental influences on reading performance: Florida Twin Project on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42</w:t>
      </w:r>
      <w:r w:rsidRPr="00D26460">
        <w:rPr>
          <w:rFonts w:asciiTheme="majorHAnsi" w:hAnsiTheme="majorHAnsi"/>
        </w:rPr>
        <w:t>(6), 937.</w:t>
      </w:r>
    </w:p>
    <w:p w14:paraId="6146D72A" w14:textId="77777777" w:rsidR="00224136" w:rsidRPr="00D26460" w:rsidRDefault="00224136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326614" w:rsidRPr="00D26460">
        <w:rPr>
          <w:rFonts w:asciiTheme="majorHAnsi" w:hAnsiTheme="majorHAnsi"/>
          <w:b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(2012). Chaotic home environment is a shared environmental mediator of the relationship between rule breaking disposition and reading achievement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>[abstract]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i/>
        </w:rPr>
        <w:t xml:space="preserve"> Behavior Genetics, 42</w:t>
      </w:r>
      <w:r w:rsidRPr="00D26460">
        <w:rPr>
          <w:rFonts w:asciiTheme="majorHAnsi" w:hAnsiTheme="majorHAnsi"/>
        </w:rPr>
        <w:t>(6), 970.</w:t>
      </w:r>
    </w:p>
    <w:p w14:paraId="75B93F7F" w14:textId="77777777" w:rsidR="00A91608" w:rsidRPr="00D26460" w:rsidRDefault="00A91608" w:rsidP="00A91608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(2011).  Exploring the link between peer positive feelings towards school and reading performance outcomes: Florida Twin Project in Reading</w:t>
      </w:r>
      <w:r w:rsidR="000A05F2" w:rsidRPr="00D26460">
        <w:rPr>
          <w:rFonts w:asciiTheme="majorHAnsi" w:hAnsiTheme="majorHAnsi"/>
          <w:bCs/>
        </w:rPr>
        <w:t xml:space="preserve"> </w:t>
      </w:r>
      <w:r w:rsidR="000A05F2" w:rsidRPr="00D26460">
        <w:rPr>
          <w:rFonts w:asciiTheme="majorHAnsi" w:hAnsiTheme="majorHAnsi"/>
        </w:rPr>
        <w:t xml:space="preserve">[abstract]. </w:t>
      </w:r>
      <w:r w:rsidRPr="00D26460">
        <w:rPr>
          <w:rFonts w:asciiTheme="majorHAnsi" w:hAnsiTheme="majorHAnsi"/>
          <w:i/>
        </w:rPr>
        <w:t>Behavior Genetics, 41</w:t>
      </w:r>
      <w:r w:rsidRPr="00D26460">
        <w:rPr>
          <w:rFonts w:asciiTheme="majorHAnsi" w:hAnsiTheme="majorHAnsi"/>
        </w:rPr>
        <w:t>(6), 911.</w:t>
      </w:r>
    </w:p>
    <w:p w14:paraId="5EC5D1C9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(2008).  </w:t>
      </w:r>
      <w:r w:rsidRPr="00D26460">
        <w:rPr>
          <w:rFonts w:asciiTheme="majorHAnsi" w:hAnsiTheme="majorHAnsi"/>
          <w:iCs/>
        </w:rPr>
        <w:t>Genetic influences on language, reading, and mathematic skills in a national sample: A selected and unselected analysis in the NLSY</w:t>
      </w:r>
      <w:r w:rsidRPr="00D26460">
        <w:rPr>
          <w:rFonts w:asciiTheme="majorHAnsi" w:hAnsiTheme="majorHAnsi"/>
        </w:rPr>
        <w:t xml:space="preserve"> [abstract].  </w:t>
      </w:r>
      <w:r w:rsidRPr="00D26460">
        <w:rPr>
          <w:rFonts w:asciiTheme="majorHAnsi" w:hAnsiTheme="majorHAnsi"/>
          <w:i/>
        </w:rPr>
        <w:t>Behavior Genetics, 38</w:t>
      </w:r>
      <w:r w:rsidRPr="00D26460">
        <w:rPr>
          <w:rFonts w:asciiTheme="majorHAnsi" w:hAnsiTheme="majorHAnsi"/>
        </w:rPr>
        <w:t xml:space="preserve">(6), 629. </w:t>
      </w:r>
    </w:p>
    <w:p w14:paraId="660E0686" w14:textId="77777777" w:rsidR="00C959E4" w:rsidRPr="00D26460" w:rsidRDefault="00C959E4" w:rsidP="00C959E4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(2007).  Genetic and environmental influences between various general cognitive processes and math ability: A twin study [abstract].  </w:t>
      </w:r>
      <w:r w:rsidRPr="00D26460">
        <w:rPr>
          <w:rFonts w:asciiTheme="majorHAnsi" w:hAnsiTheme="majorHAnsi"/>
          <w:i/>
        </w:rPr>
        <w:t>Behavior Genetics, 37</w:t>
      </w:r>
      <w:r w:rsidRPr="00D26460">
        <w:rPr>
          <w:rFonts w:asciiTheme="majorHAnsi" w:hAnsiTheme="majorHAnsi"/>
        </w:rPr>
        <w:t xml:space="preserve">(6), 759-760. </w:t>
      </w:r>
    </w:p>
    <w:p w14:paraId="431D4235" w14:textId="77777777" w:rsidR="0053521C" w:rsidRPr="00D26460" w:rsidRDefault="00D845E7" w:rsidP="0053521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&amp; Petrill, S.A. (2006).  Univariate analysis of the growth of reading outcome measures [abstract].  </w:t>
      </w:r>
      <w:r w:rsidRPr="00D26460">
        <w:rPr>
          <w:rFonts w:asciiTheme="majorHAnsi" w:hAnsiTheme="majorHAnsi"/>
          <w:i/>
        </w:rPr>
        <w:t>Behavior Genetics, 36</w:t>
      </w:r>
      <w:r w:rsidRPr="00D26460">
        <w:rPr>
          <w:rFonts w:asciiTheme="majorHAnsi" w:hAnsiTheme="majorHAnsi"/>
        </w:rPr>
        <w:t xml:space="preserve">(6), 969. </w:t>
      </w:r>
    </w:p>
    <w:p w14:paraId="5481CAF0" w14:textId="77777777" w:rsidR="002A04AD" w:rsidRPr="00D26460" w:rsidRDefault="002A04AD" w:rsidP="0053521C">
      <w:pPr>
        <w:ind w:left="720" w:hanging="720"/>
        <w:rPr>
          <w:rFonts w:asciiTheme="majorHAnsi" w:hAnsiTheme="majorHAnsi"/>
        </w:rPr>
      </w:pPr>
    </w:p>
    <w:p w14:paraId="1253314E" w14:textId="77777777" w:rsidR="00123667" w:rsidRPr="00D26460" w:rsidRDefault="000E50AD" w:rsidP="0053521C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Peer Reviewed Presentations </w:t>
      </w:r>
    </w:p>
    <w:p w14:paraId="1C974831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 xml:space="preserve">Shero, J., </w:t>
      </w:r>
      <w:r w:rsidRPr="00D26460">
        <w:rPr>
          <w:rFonts w:asciiTheme="majorHAnsi" w:hAnsiTheme="majorHAnsi"/>
          <w:b/>
        </w:rPr>
        <w:t xml:space="preserve">Hart, S.A., </w:t>
      </w:r>
      <w:r w:rsidRPr="00D26460">
        <w:rPr>
          <w:rFonts w:asciiTheme="majorHAnsi" w:hAnsiTheme="majorHAnsi"/>
        </w:rPr>
        <w:t xml:space="preserve">Logan, J., Petrill, S., </w:t>
      </w:r>
      <w:r w:rsidR="00203BE0" w:rsidRPr="00D26460">
        <w:rPr>
          <w:rFonts w:asciiTheme="majorHAnsi" w:hAnsiTheme="majorHAnsi"/>
        </w:rPr>
        <w:t>Willcutt</w:t>
      </w:r>
      <w:r w:rsidRPr="00D26460">
        <w:rPr>
          <w:rFonts w:asciiTheme="majorHAnsi" w:hAnsiTheme="majorHAnsi"/>
        </w:rPr>
        <w:t xml:space="preserve">, E., &amp; Catts, H. (2020, July). </w:t>
      </w:r>
      <w:r w:rsidRPr="00D26460">
        <w:rPr>
          <w:rFonts w:asciiTheme="majorHAnsi" w:hAnsiTheme="majorHAnsi"/>
          <w:i/>
          <w:iCs/>
        </w:rPr>
        <w:t>The relationship between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 xml:space="preserve">ADHD and reading achievement: A quantile regression and quantile genetic approach. </w:t>
      </w:r>
      <w:r w:rsidR="00203BE0" w:rsidRPr="00D26460">
        <w:rPr>
          <w:rFonts w:asciiTheme="majorHAnsi" w:hAnsiTheme="majorHAnsi"/>
          <w:lang w:val="sl-SI"/>
        </w:rPr>
        <w:t xml:space="preserve">Paper presentation atthe annual meeting of the </w:t>
      </w:r>
      <w:r w:rsidRPr="00D26460">
        <w:rPr>
          <w:rFonts w:asciiTheme="majorHAnsi" w:hAnsiTheme="majorHAnsi"/>
        </w:rPr>
        <w:t xml:space="preserve">Society for the Scientific Studies of Reading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72B944E2" w14:textId="77777777" w:rsidR="00EC4C68" w:rsidRPr="00D26460" w:rsidRDefault="00EC4C68" w:rsidP="00FA2C92">
      <w:pPr>
        <w:suppressAutoHyphens/>
        <w:ind w:left="810" w:hanging="81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  <w:bCs/>
          <w:i/>
          <w:lang w:val="sl-SI"/>
        </w:rPr>
        <w:t>Erbeli, F</w:t>
      </w:r>
      <w:r w:rsidRPr="00D26460">
        <w:rPr>
          <w:rFonts w:asciiTheme="majorHAnsi" w:hAnsiTheme="majorHAnsi"/>
          <w:bCs/>
          <w:lang w:val="sl-SI"/>
        </w:rPr>
        <w:t>.</w:t>
      </w:r>
      <w:r w:rsidRPr="00D26460">
        <w:rPr>
          <w:rFonts w:asciiTheme="majorHAnsi" w:hAnsiTheme="majorHAnsi"/>
          <w:lang w:val="sl-SI"/>
        </w:rPr>
        <w:t xml:space="preserve">, Shi, Q., Campbell, A.R., </w:t>
      </w:r>
      <w:r w:rsidRPr="00D26460">
        <w:rPr>
          <w:rFonts w:asciiTheme="majorHAnsi" w:hAnsiTheme="majorHAnsi"/>
          <w:b/>
          <w:lang w:val="sl-SI"/>
        </w:rPr>
        <w:t>Hart, S.A</w:t>
      </w:r>
      <w:r w:rsidRPr="00D26460">
        <w:rPr>
          <w:rFonts w:asciiTheme="majorHAnsi" w:hAnsiTheme="majorHAnsi"/>
          <w:lang w:val="sl-SI"/>
        </w:rPr>
        <w:t xml:space="preserve">., Woltering, S. (2020, June). </w:t>
      </w:r>
      <w:r w:rsidRPr="00D26460">
        <w:rPr>
          <w:rFonts w:asciiTheme="majorHAnsi" w:hAnsiTheme="majorHAnsi"/>
          <w:i/>
          <w:iCs/>
          <w:lang w:val="sl-SI"/>
        </w:rPr>
        <w:t>Developmental dynamics between reading and math in elementary school.</w:t>
      </w:r>
      <w:r w:rsidRPr="00D26460">
        <w:rPr>
          <w:rFonts w:asciiTheme="majorHAnsi" w:hAnsiTheme="majorHAnsi"/>
          <w:lang w:val="sl-SI"/>
        </w:rPr>
        <w:t xml:space="preserve"> Paper presentation at 2nd Annual Meeting, The Society for Research on Learning Disorders, Oslo, Norway. (International) Conference cancelled due to COVID-19.</w:t>
      </w:r>
    </w:p>
    <w:p w14:paraId="48947E13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lastRenderedPageBreak/>
        <w:t>Shero, J.</w:t>
      </w:r>
      <w:r w:rsidRPr="00D26460">
        <w:rPr>
          <w:rFonts w:asciiTheme="majorHAnsi" w:hAnsiTheme="majorHAnsi"/>
        </w:rPr>
        <w:t xml:space="preserve"> &amp; </w:t>
      </w:r>
      <w:r w:rsidRPr="00D26460">
        <w:rPr>
          <w:rFonts w:asciiTheme="majorHAnsi" w:hAnsiTheme="majorHAnsi"/>
          <w:b/>
        </w:rPr>
        <w:t xml:space="preserve">Hart, S.A. </w:t>
      </w:r>
      <w:r w:rsidRPr="00D26460">
        <w:rPr>
          <w:rFonts w:asciiTheme="majorHAnsi" w:hAnsiTheme="majorHAnsi"/>
        </w:rPr>
        <w:t xml:space="preserve">(2020, June). </w:t>
      </w:r>
      <w:r w:rsidRPr="00D26460">
        <w:rPr>
          <w:rFonts w:asciiTheme="majorHAnsi" w:hAnsiTheme="majorHAnsi"/>
          <w:i/>
          <w:iCs/>
        </w:rPr>
        <w:t>Exploring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i/>
          <w:iCs/>
        </w:rPr>
        <w:t>the co-development of reading comprehension and mathematics achievement: A twin study.</w:t>
      </w:r>
      <w:r w:rsidRPr="00D26460">
        <w:rPr>
          <w:rFonts w:asciiTheme="majorHAnsi" w:hAnsiTheme="majorHAnsi"/>
        </w:rPr>
        <w:t xml:space="preserve"> International Mind, Brain, and Educational Society 2020 Conference. (International). </w:t>
      </w:r>
      <w:r w:rsidRPr="00D26460">
        <w:rPr>
          <w:rFonts w:asciiTheme="majorHAnsi" w:hAnsiTheme="majorHAnsi"/>
          <w:lang w:val="sl-SI"/>
        </w:rPr>
        <w:t>Conference cancelled due to COVID-19.</w:t>
      </w:r>
    </w:p>
    <w:p w14:paraId="03B56F01" w14:textId="77777777" w:rsidR="00ED7D4A" w:rsidRPr="00D26460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D26460">
        <w:rPr>
          <w:rFonts w:asciiTheme="majorHAnsi" w:hAnsiTheme="majorHAnsi"/>
          <w:i/>
        </w:rPr>
        <w:t>Holden, L., Martinez, K.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/>
        </w:rPr>
        <w:t>Hart, S.A.,</w:t>
      </w:r>
      <w:r w:rsidRPr="00D26460">
        <w:rPr>
          <w:rFonts w:asciiTheme="majorHAnsi" w:hAnsiTheme="majorHAnsi"/>
        </w:rPr>
        <w:t xml:space="preserve"> Taylor, J. (2019, September). Examining Grit and Mindset in Concurrent and Future Reading Comprehension: A Twin Study. Poster presented at seventh annual Postdoctoral Symposium and Poster Competition. Florida State University, Tallahassee, FL. (Local). </w:t>
      </w:r>
    </w:p>
    <w:p w14:paraId="62703382" w14:textId="77777777" w:rsidR="00ED7D4A" w:rsidRPr="00D26460" w:rsidRDefault="00ED7D4A" w:rsidP="00ED7D4A">
      <w:pPr>
        <w:ind w:left="144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  <w:i/>
          <w:u w:val="single"/>
        </w:rPr>
        <w:t xml:space="preserve">Poster won Best Interdisciplinary Poster Award </w:t>
      </w:r>
    </w:p>
    <w:p w14:paraId="0574DA45" w14:textId="77777777" w:rsidR="00566501" w:rsidRPr="00D26460" w:rsidRDefault="00566501" w:rsidP="00FA2C9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</w:rPr>
        <w:t>Hart, S.A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Daucourt, M., Erbeli, F., Little, C., Haughbrook, R</w:t>
      </w:r>
      <w:r w:rsidRPr="00D26460">
        <w:rPr>
          <w:rFonts w:asciiTheme="majorHAnsi" w:hAnsiTheme="majorHAnsi"/>
          <w:bCs/>
        </w:rPr>
        <w:t xml:space="preserve">., (2019, July). Using meta-analysis to answer unique questions about the nature and nurture of reading ability. Paper presented in the symposium titled “How can we use meta-analysis in reading and language research? Possibilities and caveats” (Chair/Organizer: </w:t>
      </w:r>
      <w:r w:rsidRPr="00D26460">
        <w:rPr>
          <w:rFonts w:asciiTheme="majorHAnsi" w:hAnsiTheme="majorHAnsi"/>
        </w:rPr>
        <w:t>Melby-Lervåg, M.) at the annual meeting of the Society for the Scientific Studies of Reading, Toronto, Canada.</w:t>
      </w:r>
    </w:p>
    <w:p w14:paraId="6EE64CF3" w14:textId="77777777" w:rsidR="00FA2C92" w:rsidRPr="00D26460" w:rsidRDefault="00FA2C92" w:rsidP="00FA2C9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van Bergen, E., Kan, K-J.,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Boomsma, D., de Zeeuw, E. (2019, June). </w:t>
      </w:r>
      <w:r w:rsidRPr="00D26460">
        <w:rPr>
          <w:rFonts w:asciiTheme="majorHAnsi" w:hAnsiTheme="majorHAnsi"/>
        </w:rPr>
        <w:t xml:space="preserve">Causal influences between ADHD-symptoms and academic skills. </w:t>
      </w:r>
      <w:r w:rsidRPr="00D26460">
        <w:rPr>
          <w:rFonts w:asciiTheme="majorHAnsi" w:hAnsiTheme="majorHAnsi"/>
          <w:bCs/>
        </w:rPr>
        <w:t xml:space="preserve">Paper presented in the symposium titled “Using various methods to examine genetic and environmental influences on children’s cognitive development”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422F5D9" w14:textId="77777777" w:rsidR="00FC3DE7" w:rsidRPr="00D26460" w:rsidRDefault="00FC3DE7" w:rsidP="00FC3DE7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Cs/>
          <w:i/>
        </w:rPr>
        <w:t>Daucourt, M., Little, C., Erbeli, F., Haughbrook, R.</w:t>
      </w:r>
      <w:r w:rsidRPr="00D26460">
        <w:rPr>
          <w:rFonts w:asciiTheme="majorHAnsi" w:hAnsiTheme="majorHAnsi"/>
          <w:bCs/>
        </w:rPr>
        <w:t xml:space="preserve"> (2019, June). </w:t>
      </w:r>
      <w:r w:rsidRPr="00D26460">
        <w:rPr>
          <w:rFonts w:asciiTheme="majorHAnsi" w:hAnsiTheme="majorHAnsi"/>
        </w:rPr>
        <w:t xml:space="preserve">Using meta-analysis to answer unique questions about the nature and nurture of reading ability. </w:t>
      </w:r>
      <w:r w:rsidRPr="00D26460">
        <w:rPr>
          <w:rFonts w:asciiTheme="majorHAnsi" w:hAnsiTheme="majorHAnsi"/>
          <w:bCs/>
        </w:rPr>
        <w:t xml:space="preserve">Paper presented in the symposium titled “Using various methods to examine genetic and environmental influences on children’s cognitive development”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C3E4B25" w14:textId="77777777" w:rsidR="00FC3DE7" w:rsidRPr="00D26460" w:rsidRDefault="00FC3DE7" w:rsidP="00FC3DE7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Holden, L., Martinez, K.,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(2019, June). </w:t>
      </w:r>
      <w:r w:rsidRPr="00D26460">
        <w:rPr>
          <w:rFonts w:asciiTheme="majorHAnsi" w:hAnsiTheme="majorHAnsi"/>
        </w:rPr>
        <w:t xml:space="preserve">Examining grit and mindset in concurrent and future reading comprehension: A twin study. </w:t>
      </w:r>
      <w:r w:rsidRPr="00D26460">
        <w:rPr>
          <w:rFonts w:asciiTheme="majorHAnsi" w:hAnsiTheme="majorHAnsi"/>
          <w:bCs/>
        </w:rPr>
        <w:t>Paper presented in the symposium titled “Noncognitive Skills” (Chair/Organizer: Harden, P.)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Behavioral Genetics Association, Stockholm, Sweden.</w:t>
      </w:r>
    </w:p>
    <w:p w14:paraId="1CD57E98" w14:textId="77777777" w:rsidR="00C07076" w:rsidRPr="00D26460" w:rsidRDefault="00C07076" w:rsidP="00575405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&amp; Schatschneider, C. (2019, March). </w:t>
      </w:r>
      <w:r w:rsidRPr="00D26460">
        <w:rPr>
          <w:rFonts w:asciiTheme="majorHAnsi" w:hAnsiTheme="majorHAnsi"/>
        </w:rPr>
        <w:t xml:space="preserve">Integrative data analysis: Realizing the potential of dataset pooling for developmental science research. Workshop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456650E1" w14:textId="77777777" w:rsidR="00C07076" w:rsidRPr="00D26460" w:rsidRDefault="00C07076" w:rsidP="00C07076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Holden, L., Martinez, K.,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(2019, March). </w:t>
      </w:r>
      <w:r w:rsidRPr="00D26460">
        <w:rPr>
          <w:rFonts w:asciiTheme="majorHAnsi" w:hAnsiTheme="majorHAnsi"/>
        </w:rPr>
        <w:t xml:space="preserve">Examining grit and mindset in concurrent, and gains, in reading comprehension: A twin study. Poster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0139A268" w14:textId="77777777" w:rsidR="00C07076" w:rsidRPr="00D26460" w:rsidRDefault="00C07076" w:rsidP="00C07076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McGraw, A.L., </w:t>
      </w:r>
      <w:r w:rsidRPr="00D26460">
        <w:rPr>
          <w:rFonts w:asciiTheme="majorHAnsi" w:hAnsiTheme="majorHAnsi"/>
          <w:bCs/>
        </w:rPr>
        <w:t xml:space="preserve">Ganley, C.M., Kaschak, M.P., &amp; </w:t>
      </w:r>
      <w:r w:rsidRPr="00D26460">
        <w:rPr>
          <w:rFonts w:asciiTheme="majorHAnsi" w:hAnsiTheme="majorHAnsi"/>
          <w:b/>
          <w:bCs/>
        </w:rPr>
        <w:t>Hart, S.A</w:t>
      </w:r>
      <w:r w:rsidRPr="00D26460">
        <w:rPr>
          <w:rFonts w:asciiTheme="majorHAnsi" w:hAnsiTheme="majorHAnsi"/>
          <w:bCs/>
          <w:i/>
        </w:rPr>
        <w:t xml:space="preserve">. </w:t>
      </w:r>
      <w:r w:rsidRPr="00D26460">
        <w:rPr>
          <w:rFonts w:asciiTheme="majorHAnsi" w:hAnsiTheme="majorHAnsi"/>
          <w:bCs/>
        </w:rPr>
        <w:t xml:space="preserve">(2019, March). Etiology of Mathematical Performance: A Meta-Analysis of Twin Studies. </w:t>
      </w:r>
      <w:r w:rsidRPr="00D26460">
        <w:rPr>
          <w:rFonts w:asciiTheme="majorHAnsi" w:hAnsiTheme="majorHAnsi"/>
        </w:rPr>
        <w:t xml:space="preserve">Poster presented at the </w:t>
      </w:r>
      <w:r w:rsidRPr="00D26460">
        <w:rPr>
          <w:rFonts w:asciiTheme="majorHAnsi" w:hAnsiTheme="majorHAnsi"/>
          <w:bCs/>
        </w:rPr>
        <w:t>biannual meeting of the Society for Research in Child Development, Baltimore, MD.</w:t>
      </w:r>
    </w:p>
    <w:p w14:paraId="1B181B04" w14:textId="77777777" w:rsidR="00575405" w:rsidRPr="00D26460" w:rsidRDefault="00575405" w:rsidP="00575405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="00567981" w:rsidRPr="00D26460">
        <w:rPr>
          <w:rFonts w:asciiTheme="majorHAnsi" w:hAnsiTheme="majorHAnsi"/>
          <w:bCs/>
        </w:rPr>
        <w:t>Rogers, N., &amp; Ganley, C</w:t>
      </w:r>
      <w:r w:rsidRPr="00D26460">
        <w:rPr>
          <w:rFonts w:asciiTheme="majorHAnsi" w:hAnsiTheme="majorHAnsi"/>
          <w:bCs/>
        </w:rPr>
        <w:t xml:space="preserve">.M. (2018, October). Exploring Links between Mathematics and Music Theory: Investigating Pattern Processing Using Eye Tracking. Poster to be presented at the conference for The College Music Society, Vancouver, Canada. </w:t>
      </w:r>
    </w:p>
    <w:p w14:paraId="06D13AE1" w14:textId="77777777" w:rsidR="00575405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 </w:t>
      </w:r>
      <w:r w:rsidRPr="00D26460">
        <w:rPr>
          <w:rFonts w:asciiTheme="majorHAnsi" w:hAnsiTheme="majorHAnsi"/>
          <w:bCs/>
        </w:rPr>
        <w:t>&amp; Ganley, C.M. (2018, April). Math Anxiety in U.S. Adults: Prevalence and Correlates. Paper presented in the symposium titled “Math and Spatial Anxiety: Correlates and Consequences across Development” (Chair/Organizer: Ganley, C.M.)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at the annual meeting of the Math Cognition and Learning Society, Oxford, UK.</w:t>
      </w:r>
    </w:p>
    <w:p w14:paraId="23CC813A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Mikolajewski, A. J.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Taylor, J. (2017, October). The developmental propensity model extends to oppositional defiant disorder. Poster presented at the annual meeting of the American Academy of Child &amp; Adolescent Psychiatry, Washington, DC.</w:t>
      </w:r>
    </w:p>
    <w:p w14:paraId="778641BB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</w:rPr>
        <w:t xml:space="preserve">Clendinning, J.P.,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Rogers, N., &amp; Ganley, G.M. (2017, August). Links between music theory and mathematics: Visual processing and strategies. Poster presented at the conference for Eye Tracking in Music, Frankfurt, Germany. </w:t>
      </w:r>
    </w:p>
    <w:p w14:paraId="74949934" w14:textId="77777777" w:rsidR="003675B4" w:rsidRPr="00D26460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Wagner, R., &amp; Taylor, J. (2017, July). Key deficits of reading disability share common genetic, shared, and non-shared environmental effects. Paper presented at the annual meeting of the Society for the Scientific Studies of Reading, Halifax, Canada.</w:t>
      </w:r>
    </w:p>
    <w:p w14:paraId="03C668A4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Taylor, J. (2017, June). Exploring neighborhood environmental influences on reading comprehension. Poster presented at the annual meeting of the Behavioral Genetics Association, Oslo, Norway.</w:t>
      </w:r>
    </w:p>
    <w:p w14:paraId="6DA8FBB8" w14:textId="77777777" w:rsidR="00DF78DA" w:rsidRPr="00D26460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</w:t>
      </w:r>
      <w:r w:rsidR="00DF78DA" w:rsidRPr="00D26460">
        <w:rPr>
          <w:rFonts w:asciiTheme="majorHAnsi" w:hAnsiTheme="majorHAnsi"/>
          <w:b/>
          <w:bCs/>
        </w:rPr>
        <w:t>art, S.A.</w:t>
      </w:r>
      <w:r w:rsidR="00DF78DA" w:rsidRPr="00D26460">
        <w:rPr>
          <w:rFonts w:asciiTheme="majorHAnsi" w:hAnsiTheme="majorHAnsi"/>
          <w:bCs/>
        </w:rPr>
        <w:t xml:space="preserve">, </w:t>
      </w:r>
      <w:r w:rsidR="00DF78DA" w:rsidRPr="00D26460">
        <w:rPr>
          <w:rFonts w:asciiTheme="majorHAnsi" w:hAnsiTheme="majorHAnsi"/>
          <w:bCs/>
          <w:i/>
        </w:rPr>
        <w:t xml:space="preserve">Erbeli, F., </w:t>
      </w:r>
      <w:r w:rsidR="00DF78DA" w:rsidRPr="00D26460">
        <w:rPr>
          <w:rFonts w:asciiTheme="majorHAnsi" w:hAnsiTheme="majorHAnsi"/>
          <w:bCs/>
        </w:rPr>
        <w:t xml:space="preserve">Davis, O., &amp; Taylor, J. (2017, June). Visualizing the nature and nurture of reading comprehension: Geocoding a large diverse sample. Paper presented </w:t>
      </w:r>
      <w:r w:rsidR="003675B4" w:rsidRPr="00D26460">
        <w:rPr>
          <w:rFonts w:asciiTheme="majorHAnsi" w:hAnsiTheme="majorHAnsi"/>
          <w:bCs/>
        </w:rPr>
        <w:t xml:space="preserve">in the symposium titled “Interesting approaches to increase our understanding of childhood achievement using large twin datasets” (Chair/Organizer: </w:t>
      </w:r>
      <w:r w:rsidR="003675B4" w:rsidRPr="00D26460">
        <w:rPr>
          <w:rFonts w:asciiTheme="majorHAnsi" w:hAnsiTheme="majorHAnsi"/>
          <w:b/>
          <w:bCs/>
        </w:rPr>
        <w:t>Hart, S.A.</w:t>
      </w:r>
      <w:r w:rsidR="003675B4" w:rsidRPr="00D26460">
        <w:rPr>
          <w:rFonts w:asciiTheme="majorHAnsi" w:hAnsiTheme="majorHAnsi"/>
          <w:bCs/>
        </w:rPr>
        <w:t>)</w:t>
      </w:r>
      <w:r w:rsidR="003675B4" w:rsidRPr="00D26460">
        <w:rPr>
          <w:rFonts w:asciiTheme="majorHAnsi" w:hAnsiTheme="majorHAnsi"/>
        </w:rPr>
        <w:t xml:space="preserve"> </w:t>
      </w:r>
      <w:r w:rsidR="00DF78DA" w:rsidRPr="00D26460">
        <w:rPr>
          <w:rFonts w:asciiTheme="majorHAnsi" w:hAnsiTheme="majorHAnsi"/>
          <w:bCs/>
        </w:rPr>
        <w:t xml:space="preserve">at the annual meeting of the Behavioral Genetics Association, Oslo, Norway. </w:t>
      </w:r>
    </w:p>
    <w:p w14:paraId="06CDBF21" w14:textId="77777777" w:rsidR="00DF78DA" w:rsidRPr="00D26460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>Haughbrook, R</w:t>
      </w:r>
      <w:r w:rsidRPr="00D26460">
        <w:rPr>
          <w:rFonts w:asciiTheme="majorHAnsi" w:hAnsiTheme="majorHAnsi"/>
          <w:bCs/>
        </w:rPr>
        <w:t xml:space="preserve">, &amp; Taylor, J. (2017, May). The nature and nurture of the association of the EF and Reading with Math Performance. Poster presented at the Math Cognition Conference, Nashville, TN. </w:t>
      </w:r>
    </w:p>
    <w:p w14:paraId="1E29FD14" w14:textId="77777777" w:rsidR="005039FB" w:rsidRPr="00D26460" w:rsidRDefault="005039FB" w:rsidP="005039FB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>, Ganley, C.M., &amp;</w:t>
      </w:r>
      <w:r w:rsidRPr="00D26460">
        <w:rPr>
          <w:rFonts w:asciiTheme="majorHAnsi" w:hAnsiTheme="majorHAnsi"/>
          <w:b/>
          <w:bCs/>
        </w:rPr>
        <w:t xml:space="preserve"> Hart, S.A.</w:t>
      </w:r>
      <w:r w:rsidRPr="00D26460">
        <w:rPr>
          <w:rFonts w:asciiTheme="majorHAnsi" w:hAnsiTheme="majorHAnsi"/>
          <w:bCs/>
        </w:rPr>
        <w:t xml:space="preserve"> (2017, May). </w:t>
      </w:r>
      <w:r w:rsidRPr="00D26460">
        <w:rPr>
          <w:rFonts w:asciiTheme="majorHAnsi" w:hAnsiTheme="majorHAnsi"/>
          <w:bCs/>
          <w:iCs/>
        </w:rPr>
        <w:t xml:space="preserve">Predictors of Music Theory Performance: Identifying Important Cognitive and Affective Factors.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4BDEA28F" w14:textId="77777777" w:rsidR="005039FB" w:rsidRPr="00D26460" w:rsidRDefault="005039FB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(2017, May). </w:t>
      </w:r>
      <w:r w:rsidRPr="00D26460">
        <w:rPr>
          <w:rFonts w:asciiTheme="majorHAnsi" w:hAnsiTheme="majorHAnsi"/>
          <w:bCs/>
          <w:iCs/>
        </w:rPr>
        <w:t xml:space="preserve">Socioeconomic Status Influences Response to Intervention Differently Along the Distribution of Gains in Reading Achievement. Poster presented at the </w:t>
      </w:r>
      <w:r w:rsidRPr="00D26460">
        <w:rPr>
          <w:rFonts w:asciiTheme="majorHAnsi" w:hAnsiTheme="majorHAnsi"/>
          <w:bCs/>
        </w:rPr>
        <w:t xml:space="preserve">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Boston, MA.</w:t>
      </w:r>
    </w:p>
    <w:p w14:paraId="370F2DED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Lukowski, S., </w:t>
      </w:r>
      <w:r w:rsidRPr="00D26460">
        <w:rPr>
          <w:rFonts w:asciiTheme="majorHAnsi" w:hAnsiTheme="majorHAnsi"/>
          <w:bCs/>
        </w:rPr>
        <w:t xml:space="preserve">Rosenberg-Lee, M., Thompson, L.A.,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Willcutt, E.G., Olson, R.K., Petrill, S.A., &amp; Pennington, B.F. (2017, April). Approximate number sense shares etiological overlap with mathematics and general cognitive ability. Poster presented at the biannual meeting of the Society for Research in Child Development, Austin, TX.</w:t>
      </w:r>
    </w:p>
    <w:p w14:paraId="5C61BF1A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Haughbrook, R.</w:t>
      </w:r>
      <w:r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(2017, April). Genetic influences on microsystem environments and their relations with reading. Poster presented at the biannual meeting of the Society for Research in Child Development, Austin, TX.</w:t>
      </w:r>
    </w:p>
    <w:p w14:paraId="2CED38C4" w14:textId="77777777" w:rsidR="00857262" w:rsidRPr="00D26460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(2017, April). Project KIDS: EF predicts “responders” and “non-responders” in a constellation model of reading disability. Poster presented at the biannual meeting of the Society for Research in Child Development, Austin, TX.</w:t>
      </w:r>
    </w:p>
    <w:p w14:paraId="23A77565" w14:textId="77777777" w:rsidR="007B0C94" w:rsidRPr="00D26460" w:rsidRDefault="007B0C94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lastRenderedPageBreak/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(2017, March). Specific Correlations Between Abilities in Mathematics and Music Theory. Talk presented at the annual meeting of the Music Theory Southeast Conference, Ft. Myers, FL.</w:t>
      </w:r>
    </w:p>
    <w:p w14:paraId="6A4F7463" w14:textId="77777777" w:rsidR="009D2923" w:rsidRPr="00D26460" w:rsidRDefault="009D2923" w:rsidP="009D2923">
      <w:pPr>
        <w:suppressAutoHyphens/>
        <w:ind w:left="810" w:hanging="81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Rogers, N., Clendinning, J.P.,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Ganley, G.M. (2016, July). Specific mathematical and spatial abilities correlate with music theory abilities. Poster presented at the annual meeting of the International Conference on Music Perception and Cognition, San Francisco, CA.</w:t>
      </w:r>
    </w:p>
    <w:p w14:paraId="0530EBDC" w14:textId="77777777" w:rsidR="00357024" w:rsidRPr="00D26460" w:rsidRDefault="00357024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Erbeli, F.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&amp; Taylor, J. (2016, July). Genetic and Environmental Influences in Spelling Growth: The Case of Florida Twin Project on Reading. Paper presented at the annual meeting of the Society for Scientific Studies of Reading, Porto, Portugal. </w:t>
      </w:r>
    </w:p>
    <w:p w14:paraId="40D50DFF" w14:textId="77777777" w:rsidR="00096332" w:rsidRPr="00D26460" w:rsidRDefault="00096332" w:rsidP="009D2923">
      <w:pPr>
        <w:ind w:left="720" w:hanging="720"/>
        <w:rPr>
          <w:rFonts w:asciiTheme="majorHAnsi" w:hAnsiTheme="majorHAnsi"/>
          <w:bCs/>
          <w:i/>
        </w:rPr>
      </w:pPr>
      <w:r w:rsidRPr="00D26460">
        <w:rPr>
          <w:rFonts w:asciiTheme="majorHAnsi" w:hAnsiTheme="majorHAnsi"/>
          <w:bCs/>
          <w:i/>
        </w:rPr>
        <w:t xml:space="preserve">Haughbrook, R., Little, C. W., </w:t>
      </w:r>
      <w:r w:rsidRPr="00D26460">
        <w:rPr>
          <w:rFonts w:asciiTheme="majorHAnsi" w:hAnsiTheme="majorHAnsi"/>
          <w:bCs/>
        </w:rPr>
        <w:t xml:space="preserve">Hart, S. A.,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(2016, July). Genetic and Environmental Influences on the Not-So-Simple View of Writing. Poster presented at the annual meeting of the Society for the Scientific Studies of Reading, Porto, Portugal.</w:t>
      </w:r>
    </w:p>
    <w:p w14:paraId="4886B685" w14:textId="77777777" w:rsidR="004167BD" w:rsidRPr="00D26460" w:rsidRDefault="004167BD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, &amp; Schatschneider, C.  (2016, July). Examining Latent Profiles of Writing Performance. Poster presented at the annual meeting of the Society for the Scientific Studies of Reading, Porto, Portugal.</w:t>
      </w:r>
    </w:p>
    <w:p w14:paraId="7314DFB5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Phillips, B., Schatschneider, C., </w:t>
      </w:r>
      <w:r w:rsidR="00DC50DB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(2016, July). Visualizing the nature and nurture of reading comprehension: Geocoding a large diverse twin sample. Poster presented at the annual meeting of the Society for the Scientific Studies of Reading, Porto, Portugal. </w:t>
      </w:r>
    </w:p>
    <w:p w14:paraId="02D72954" w14:textId="77777777" w:rsidR="009D2923" w:rsidRPr="00D26460" w:rsidRDefault="009D2923" w:rsidP="009D29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 xml:space="preserve">Erbeli, F.., </w:t>
      </w:r>
      <w:r w:rsidRPr="00D26460">
        <w:rPr>
          <w:rFonts w:asciiTheme="majorHAnsi" w:hAnsiTheme="majorHAnsi"/>
          <w:bCs/>
        </w:rPr>
        <w:t>&amp; Taylor, J. (2016, June). Differential etiology of reading ability based on family hi</w:t>
      </w:r>
      <w:r w:rsidR="00F81B4E" w:rsidRPr="00D26460">
        <w:rPr>
          <w:rFonts w:asciiTheme="majorHAnsi" w:hAnsiTheme="majorHAnsi"/>
          <w:bCs/>
        </w:rPr>
        <w:t xml:space="preserve"> </w:t>
      </w:r>
      <w:r w:rsidRPr="00D26460">
        <w:rPr>
          <w:rFonts w:asciiTheme="majorHAnsi" w:hAnsiTheme="majorHAnsi"/>
          <w:bCs/>
        </w:rPr>
        <w:t xml:space="preserve">story of reading difficulties. Poster presented at the annual meeting of the Behavioral Genetics Association, Brisbane, Australia. </w:t>
      </w:r>
    </w:p>
    <w:p w14:paraId="135937B0" w14:textId="77777777" w:rsidR="009D2923" w:rsidRPr="00D26460" w:rsidRDefault="009D2923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  <w:i/>
        </w:rPr>
        <w:t xml:space="preserve">Little, C.W., </w:t>
      </w:r>
      <w:r w:rsidRPr="00D26460">
        <w:rPr>
          <w:rFonts w:asciiTheme="majorHAnsi" w:hAnsiTheme="majorHAnsi"/>
          <w:bCs/>
        </w:rPr>
        <w:t xml:space="preserve">&amp; Schatschneider, C. (2016, June). What does “reproducibility” look like in behavioral genetics? Paper presented at the annual meeting of the Behavioral Genetics Association, Brisbane, Australia. </w:t>
      </w:r>
    </w:p>
    <w:p w14:paraId="60BA08F2" w14:textId="77777777" w:rsidR="007B0C94" w:rsidRPr="00D26460" w:rsidRDefault="007B0C94" w:rsidP="00512D6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Coventry, W., </w:t>
      </w:r>
      <w:r w:rsidRPr="00D26460">
        <w:rPr>
          <w:rFonts w:asciiTheme="majorHAnsi" w:hAnsiTheme="majorHAnsi"/>
          <w:bCs/>
          <w:i/>
        </w:rPr>
        <w:t>Barroso, C.</w:t>
      </w:r>
      <w:r w:rsidRPr="00D26460">
        <w:rPr>
          <w:rFonts w:asciiTheme="majorHAnsi" w:hAnsiTheme="majorHAnsi"/>
          <w:bCs/>
        </w:rPr>
        <w:t xml:space="preserve">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(2016, June). Getting around the limited-availability of nuclear-twin-family data: a meta-analysis of the genetic architecture of educational attainment with the nuclear-twin-family design. Paper presented at the annual meeting of the Behavioral Genetics Association, Brisbane, Australia.</w:t>
      </w:r>
    </w:p>
    <w:p w14:paraId="5BF60A9F" w14:textId="77777777" w:rsidR="00512D69" w:rsidRPr="00D26460" w:rsidRDefault="00512D69" w:rsidP="00512D6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Ganley, C.M., &amp; Purpura, D.J. (2016, May). Understanding the home numeracy environment and its association to children’s math skills. Paper presented in symposium titled “Exploring cognitive, affective and contextual predictors of math performance across developmental stages” (Chair/Organizer: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Pr="00D26460">
        <w:rPr>
          <w:rFonts w:asciiTheme="majorHAnsi" w:hAnsiTheme="majorHAnsi"/>
          <w:bCs/>
        </w:rPr>
        <w:t>Association of Psychological Sciences, Chicago, IL.</w:t>
      </w:r>
    </w:p>
    <w:p w14:paraId="09026662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Daucourt, M.</w:t>
      </w:r>
      <w:r w:rsidRPr="00D26460">
        <w:rPr>
          <w:rFonts w:asciiTheme="majorHAnsi" w:hAnsiTheme="majorHAnsi"/>
          <w:bCs/>
        </w:rPr>
        <w:t xml:space="preserve">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May). </w:t>
      </w:r>
      <w:r w:rsidRPr="00D26460">
        <w:rPr>
          <w:rFonts w:asciiTheme="majorHAnsi" w:hAnsiTheme="majorHAnsi"/>
        </w:rPr>
        <w:t xml:space="preserve">Executive Functioning and Response to Intervention: Project KIDS. </w:t>
      </w:r>
      <w:r w:rsidRPr="00D26460">
        <w:rPr>
          <w:rFonts w:asciiTheme="majorHAnsi" w:hAnsiTheme="majorHAnsi"/>
          <w:bCs/>
        </w:rPr>
        <w:t>Poster presented at the annual meeting of the Association of Psychological Sciences, Chicago, IL.</w:t>
      </w:r>
    </w:p>
    <w:p w14:paraId="3C1E714D" w14:textId="77777777" w:rsidR="00F64F86" w:rsidRPr="00D26460" w:rsidRDefault="00F64F86" w:rsidP="00F64F8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Ganley, C.</w:t>
      </w:r>
      <w:r w:rsidR="00667BC9" w:rsidRPr="00D26460">
        <w:rPr>
          <w:rFonts w:asciiTheme="majorHAnsi" w:hAnsiTheme="majorHAnsi"/>
          <w:bCs/>
        </w:rPr>
        <w:t>M.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S.A.,</w:t>
      </w:r>
      <w:r w:rsidR="00667BC9" w:rsidRPr="00D26460">
        <w:rPr>
          <w:rFonts w:asciiTheme="majorHAnsi" w:hAnsiTheme="majorHAnsi"/>
          <w:b/>
          <w:bCs/>
        </w:rPr>
        <w:t xml:space="preserve"> </w:t>
      </w:r>
      <w:r w:rsidRPr="00D26460">
        <w:rPr>
          <w:rFonts w:asciiTheme="majorHAnsi" w:hAnsiTheme="majorHAnsi"/>
          <w:bCs/>
        </w:rPr>
        <w:t>Rogers, N.</w:t>
      </w:r>
      <w:r w:rsidR="00667BC9" w:rsidRPr="00D26460">
        <w:rPr>
          <w:rFonts w:asciiTheme="majorHAnsi" w:hAnsiTheme="majorHAnsi"/>
          <w:bCs/>
        </w:rPr>
        <w:t>,</w:t>
      </w:r>
      <w:r w:rsidRPr="00D26460">
        <w:rPr>
          <w:rFonts w:asciiTheme="majorHAnsi" w:hAnsiTheme="majorHAnsi"/>
          <w:bCs/>
        </w:rPr>
        <w:t xml:space="preserve"> </w:t>
      </w:r>
      <w:r w:rsidR="00667BC9" w:rsidRPr="00D26460">
        <w:rPr>
          <w:rFonts w:asciiTheme="majorHAnsi" w:hAnsiTheme="majorHAnsi"/>
          <w:bCs/>
        </w:rPr>
        <w:t xml:space="preserve">&amp; Clendinning, J. </w:t>
      </w:r>
      <w:r w:rsidRPr="00D26460">
        <w:rPr>
          <w:rFonts w:asciiTheme="majorHAnsi" w:hAnsiTheme="majorHAnsi"/>
          <w:bCs/>
        </w:rPr>
        <w:t>(2016, May). The Development of the Music Theory Anxiety Scale.  Poster presented at the annual meeting of the Association of Psychological Sciences, Chicago, IL.</w:t>
      </w:r>
    </w:p>
    <w:p w14:paraId="76ED7D8C" w14:textId="77777777" w:rsidR="00814E08" w:rsidRPr="00D26460" w:rsidRDefault="004428F7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Barroso, C., </w:t>
      </w:r>
      <w:r w:rsidR="00F64F86" w:rsidRPr="00D26460">
        <w:rPr>
          <w:rFonts w:asciiTheme="majorHAnsi" w:hAnsiTheme="majorHAnsi"/>
          <w:b/>
          <w:bCs/>
        </w:rPr>
        <w:t>Hart, S.A.</w:t>
      </w:r>
      <w:r w:rsidR="00F64F86" w:rsidRPr="00D26460">
        <w:rPr>
          <w:rFonts w:asciiTheme="majorHAnsi" w:hAnsiTheme="majorHAnsi"/>
          <w:bCs/>
        </w:rPr>
        <w:t>, Ganley, C.</w:t>
      </w:r>
      <w:r w:rsidR="00667BC9" w:rsidRPr="00D26460">
        <w:rPr>
          <w:rFonts w:asciiTheme="majorHAnsi" w:hAnsiTheme="majorHAnsi"/>
          <w:bCs/>
        </w:rPr>
        <w:t>M.</w:t>
      </w:r>
      <w:r w:rsidR="00F64F86" w:rsidRPr="00D26460">
        <w:rPr>
          <w:rFonts w:asciiTheme="majorHAnsi" w:hAnsiTheme="majorHAnsi"/>
          <w:bCs/>
        </w:rPr>
        <w:t xml:space="preserve">, </w:t>
      </w:r>
      <w:r w:rsidR="00667BC9" w:rsidRPr="00D26460">
        <w:rPr>
          <w:rFonts w:asciiTheme="majorHAnsi" w:hAnsiTheme="majorHAnsi"/>
          <w:bCs/>
        </w:rPr>
        <w:t>Clendinning</w:t>
      </w:r>
      <w:r w:rsidR="00F64F86" w:rsidRPr="00D26460">
        <w:rPr>
          <w:rFonts w:asciiTheme="majorHAnsi" w:hAnsiTheme="majorHAnsi"/>
          <w:bCs/>
        </w:rPr>
        <w:t>, J., &amp; Rogers, N. (2016, May). Cognitive and Affective Predictors of Music Theory Performance. Poster</w:t>
      </w:r>
      <w:r w:rsidR="00814E08" w:rsidRPr="00D26460">
        <w:rPr>
          <w:rFonts w:asciiTheme="majorHAnsi" w:hAnsiTheme="majorHAnsi"/>
          <w:bCs/>
        </w:rPr>
        <w:t xml:space="preserve"> presented at the annual meeting of the Association of Psychological Sciences, Chicago, IL.</w:t>
      </w:r>
    </w:p>
    <w:p w14:paraId="0FF65741" w14:textId="77777777" w:rsidR="00952FD3" w:rsidRPr="00D26460" w:rsidRDefault="00952FD3" w:rsidP="00952FD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lastRenderedPageBreak/>
        <w:t>Little, C.W.,</w:t>
      </w:r>
      <w:r w:rsidRPr="00D26460">
        <w:rPr>
          <w:rFonts w:asciiTheme="majorHAnsi" w:hAnsiTheme="majorHAnsi"/>
          <w:b/>
          <w:bCs/>
          <w:i/>
          <w:iCs/>
        </w:rPr>
        <w:t xml:space="preserve"> </w:t>
      </w:r>
      <w:r w:rsidRPr="00D26460">
        <w:rPr>
          <w:rFonts w:asciiTheme="majorHAnsi" w:hAnsiTheme="majorHAnsi"/>
          <w:bCs/>
          <w:i/>
        </w:rPr>
        <w:t xml:space="preserve">Gatlin, B., </w:t>
      </w:r>
      <w:r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(2016, February). Differential Item Functioning Analysis of the Kaufman Brief Intelligence Test-2. Poster presented at the annual Pacific Coast Research Conference in San Diego, CA.</w:t>
      </w:r>
    </w:p>
    <w:p w14:paraId="787E0199" w14:textId="77777777" w:rsidR="00952FD3" w:rsidRPr="00D26460" w:rsidRDefault="00952FD3" w:rsidP="00301C5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</w:t>
      </w:r>
      <w:r w:rsidRPr="00D26460">
        <w:rPr>
          <w:rFonts w:asciiTheme="majorHAnsi" w:hAnsiTheme="majorHAnsi"/>
          <w:bCs/>
        </w:rPr>
        <w:t>, Logan, J.A.R., Schatschneider, C., &amp; Taylor, J. (2016</w:t>
      </w:r>
      <w:r w:rsidR="00E56F38" w:rsidRPr="00D26460">
        <w:rPr>
          <w:rFonts w:asciiTheme="majorHAnsi" w:hAnsiTheme="majorHAnsi"/>
          <w:bCs/>
        </w:rPr>
        <w:t>, February</w:t>
      </w:r>
      <w:r w:rsidRPr="00D26460">
        <w:rPr>
          <w:rFonts w:asciiTheme="majorHAnsi" w:hAnsiTheme="majorHAnsi"/>
          <w:bCs/>
        </w:rPr>
        <w:t>). Using quantile regression to examine heritability across the reading performance continuum. Poster presented at the annual Pacific Coast Research Conference in San Diego, CA.</w:t>
      </w:r>
    </w:p>
    <w:p w14:paraId="15103223" w14:textId="77777777" w:rsidR="00301C5D" w:rsidRPr="00D26460" w:rsidRDefault="00301C5D" w:rsidP="00301C5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(2015, September). Using intelligence to predict response-to-intervention: An application of Integrative Data Analysis in Project KIDS. Paper presented in the annual meeting </w:t>
      </w:r>
      <w:r w:rsidRPr="00D26460">
        <w:rPr>
          <w:rFonts w:asciiTheme="majorHAnsi" w:hAnsiTheme="majorHAnsi"/>
        </w:rPr>
        <w:t>of the International Society of Intelligence Research, Albuquerque, NM.</w:t>
      </w:r>
    </w:p>
    <w:p w14:paraId="29601D64" w14:textId="77777777" w:rsidR="00435F05" w:rsidRPr="00D26460" w:rsidRDefault="00435F05" w:rsidP="006317CF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C.W.,</w:t>
      </w:r>
      <w:r w:rsidRPr="00D26460">
        <w:rPr>
          <w:rFonts w:asciiTheme="majorHAnsi" w:hAnsiTheme="majorHAnsi"/>
          <w:b/>
          <w:bCs/>
        </w:rPr>
        <w:t xml:space="preserve"> Hart, S.A., </w:t>
      </w:r>
      <w:r w:rsidRPr="00D26460">
        <w:rPr>
          <w:rFonts w:asciiTheme="majorHAnsi" w:hAnsiTheme="majorHAnsi"/>
          <w:bCs/>
        </w:rPr>
        <w:t xml:space="preserve">Schatschneider, C., &amp; Taylor, J. </w:t>
      </w:r>
      <w:r w:rsidRPr="00D26460">
        <w:rPr>
          <w:rFonts w:asciiTheme="majorHAnsi" w:hAnsiTheme="majorHAnsi"/>
          <w:bCs/>
          <w:i/>
        </w:rPr>
        <w:t xml:space="preserve"> </w:t>
      </w:r>
      <w:r w:rsidRPr="00D26460">
        <w:rPr>
          <w:rFonts w:asciiTheme="majorHAnsi" w:hAnsiTheme="majorHAnsi"/>
          <w:bCs/>
        </w:rPr>
        <w:t>(2015, July). Exploring the Biometric Dual Change Score Model in the Co-Development of Reading Fluency and Reading Comprehension. Paper presented in symposium titled “Longitudinal Studies of the Relations between Language and Literacy” (Chair/Organizer: Quinn, J</w:t>
      </w:r>
      <w:r w:rsidR="006E70D9" w:rsidRPr="00D26460">
        <w:rPr>
          <w:rFonts w:asciiTheme="majorHAnsi" w:hAnsiTheme="majorHAnsi"/>
          <w:bCs/>
        </w:rPr>
        <w:t>.)</w:t>
      </w:r>
      <w:r w:rsidRPr="00D26460">
        <w:rPr>
          <w:rFonts w:asciiTheme="majorHAnsi" w:hAnsiTheme="majorHAnsi"/>
          <w:bCs/>
        </w:rPr>
        <w:t xml:space="preserve"> at the annual meeting of the Society for the Scientific Studies of Reading, Big Island, HI.</w:t>
      </w:r>
    </w:p>
    <w:p w14:paraId="67545367" w14:textId="77777777" w:rsidR="00AD7FFD" w:rsidRPr="00D26460" w:rsidRDefault="00AD7FFD" w:rsidP="00AD7FF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="006317CF" w:rsidRPr="00D26460">
        <w:rPr>
          <w:rFonts w:asciiTheme="majorHAnsi" w:hAnsiTheme="majorHAnsi"/>
          <w:bCs/>
        </w:rPr>
        <w:t>(2015, July</w:t>
      </w:r>
      <w:r w:rsidRPr="00D26460">
        <w:rPr>
          <w:rFonts w:asciiTheme="majorHAnsi" w:hAnsiTheme="majorHAnsi"/>
          <w:bCs/>
        </w:rPr>
        <w:t xml:space="preserve">). </w:t>
      </w:r>
      <w:r w:rsidR="006317CF" w:rsidRPr="00D26460">
        <w:rPr>
          <w:rFonts w:asciiTheme="majorHAnsi" w:hAnsiTheme="majorHAnsi"/>
          <w:bCs/>
        </w:rPr>
        <w:t>Expanding how we think about predictors of response to intervention: Family history and contextual influences in Project KIDS</w:t>
      </w:r>
      <w:r w:rsidRPr="00D26460">
        <w:rPr>
          <w:rFonts w:asciiTheme="majorHAnsi" w:hAnsiTheme="majorHAnsi"/>
          <w:bCs/>
        </w:rPr>
        <w:t xml:space="preserve">. </w:t>
      </w:r>
      <w:r w:rsidR="006E70D9" w:rsidRPr="00D26460">
        <w:rPr>
          <w:rFonts w:asciiTheme="majorHAnsi" w:hAnsiTheme="majorHAnsi"/>
          <w:bCs/>
        </w:rPr>
        <w:t xml:space="preserve">Paper </w:t>
      </w:r>
      <w:r w:rsidRPr="00D26460">
        <w:rPr>
          <w:rFonts w:asciiTheme="majorHAnsi" w:hAnsiTheme="majorHAnsi"/>
          <w:bCs/>
        </w:rPr>
        <w:t>presented in symposium titled “Familial influences on reading ability” (Chair/Organizer: van Bergen, E.)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 xml:space="preserve">of the </w:t>
      </w:r>
      <w:r w:rsidR="006317CF" w:rsidRPr="00D26460">
        <w:rPr>
          <w:rFonts w:asciiTheme="majorHAnsi" w:hAnsiTheme="majorHAnsi"/>
        </w:rPr>
        <w:t>Society for the Scientific Studies of Reading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Big Island</w:t>
      </w:r>
      <w:r w:rsidRPr="00D26460">
        <w:rPr>
          <w:rFonts w:asciiTheme="majorHAnsi" w:hAnsiTheme="majorHAnsi"/>
        </w:rPr>
        <w:t xml:space="preserve">, </w:t>
      </w:r>
      <w:r w:rsidR="006317CF" w:rsidRPr="00D26460">
        <w:rPr>
          <w:rFonts w:asciiTheme="majorHAnsi" w:hAnsiTheme="majorHAnsi"/>
        </w:rPr>
        <w:t>HI</w:t>
      </w:r>
      <w:r w:rsidRPr="00D26460">
        <w:rPr>
          <w:rFonts w:asciiTheme="majorHAnsi" w:hAnsiTheme="majorHAnsi"/>
        </w:rPr>
        <w:t>.</w:t>
      </w:r>
    </w:p>
    <w:p w14:paraId="29107A99" w14:textId="77777777" w:rsidR="00377032" w:rsidRPr="00D26460" w:rsidRDefault="00377032" w:rsidP="0037703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 xml:space="preserve">M., </w:t>
      </w:r>
      <w:r w:rsidR="003970E9" w:rsidRPr="00D26460">
        <w:rPr>
          <w:rFonts w:asciiTheme="majorHAnsi" w:hAnsiTheme="majorHAnsi"/>
          <w:bCs/>
        </w:rPr>
        <w:t>Seppala</w:t>
      </w:r>
      <w:r w:rsidRPr="00D26460">
        <w:rPr>
          <w:rFonts w:asciiTheme="majorHAnsi" w:hAnsiTheme="majorHAnsi"/>
          <w:bCs/>
        </w:rPr>
        <w:t xml:space="preserve">, M. (2015, May). </w:t>
      </w:r>
      <w:r w:rsidRPr="00D26460">
        <w:rPr>
          <w:rFonts w:asciiTheme="majorHAnsi" w:hAnsiTheme="majorHAnsi"/>
        </w:rPr>
        <w:t xml:space="preserve">Individual Differences Related to College Students’ Course Performance in Calculus II. </w:t>
      </w:r>
      <w:r w:rsidRPr="00D26460">
        <w:rPr>
          <w:rFonts w:asciiTheme="majorHAnsi" w:hAnsiTheme="majorHAnsi"/>
          <w:bCs/>
        </w:rPr>
        <w:t xml:space="preserve">Paper presented in symposium titled “From Preschool to College: Cognitive and Affective Predictors of Math Achievement across Development” (Chair/Organizer: </w:t>
      </w:r>
      <w:r w:rsidR="000735A9" w:rsidRPr="00D26460">
        <w:rPr>
          <w:rFonts w:asciiTheme="majorHAnsi" w:hAnsiTheme="majorHAnsi"/>
          <w:bCs/>
        </w:rPr>
        <w:t>Ganley, C.</w:t>
      </w:r>
      <w:r w:rsidRPr="00D26460">
        <w:rPr>
          <w:rFonts w:asciiTheme="majorHAnsi" w:hAnsiTheme="majorHAnsi"/>
          <w:bCs/>
        </w:rPr>
        <w:t>M.)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American Psychological Society, NYC.</w:t>
      </w:r>
    </w:p>
    <w:p w14:paraId="783C13CC" w14:textId="77777777" w:rsidR="000A05F2" w:rsidRPr="00D26460" w:rsidRDefault="000A05F2" w:rsidP="00A2059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Wang, Z., </w:t>
      </w:r>
      <w:r w:rsidRPr="00D26460">
        <w:rPr>
          <w:rFonts w:asciiTheme="majorHAnsi" w:hAnsiTheme="majorHAnsi"/>
          <w:bCs/>
          <w:i/>
        </w:rPr>
        <w:t>Lukowski, S.</w:t>
      </w:r>
      <w:r w:rsidRPr="00D26460">
        <w:rPr>
          <w:rFonts w:asciiTheme="majorHAnsi" w:hAnsiTheme="majorHAnsi"/>
          <w:bCs/>
        </w:rPr>
        <w:t xml:space="preserve">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Lyons, I., Thompson, L.A., Kovas, Y., Plomin, R., Petrill, S.A. (2015, March). Is Mathematical Anxiety Always Bad for Math Learning: The Role of Math Motivation. Paper presented at the </w:t>
      </w:r>
      <w:r w:rsidRPr="00D26460">
        <w:rPr>
          <w:rFonts w:asciiTheme="majorHAnsi" w:hAnsiTheme="majorHAnsi"/>
        </w:rPr>
        <w:t>biannual meeting for the Society for Research in Child Development, Philadelphia, PA.</w:t>
      </w:r>
    </w:p>
    <w:p w14:paraId="33D07F9B" w14:textId="77777777" w:rsidR="00A20593" w:rsidRPr="00D26460" w:rsidRDefault="00A20593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July). Individual differences in response to intervention: An application of Integrative Data Analysis in Project KIDS. Paper presented at the annual meeting </w:t>
      </w:r>
      <w:r w:rsidRPr="00D26460">
        <w:rPr>
          <w:rFonts w:asciiTheme="majorHAnsi" w:hAnsiTheme="majorHAnsi"/>
        </w:rPr>
        <w:t>of the Society for the Scientific Studies of Reading, Santa Fe, NM.</w:t>
      </w:r>
    </w:p>
    <w:p w14:paraId="60BC38F2" w14:textId="77777777" w:rsidR="0052506B" w:rsidRPr="00D26460" w:rsidRDefault="00AE5155" w:rsidP="00AE51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(2014, June). Exploring the biometric dual change score model in the co-development of reading fluency and reading comprehension. Poster presented at the annual meeting of the Behavioral Genetics Association, Charlottesville, VA. </w:t>
      </w:r>
    </w:p>
    <w:p w14:paraId="2FE17B60" w14:textId="77777777" w:rsidR="00AE5155" w:rsidRPr="00D26460" w:rsidRDefault="003970E9" w:rsidP="002B1F40">
      <w:pPr>
        <w:ind w:left="1440"/>
        <w:rPr>
          <w:rFonts w:asciiTheme="majorHAnsi" w:hAnsiTheme="majorHAnsi"/>
          <w:b/>
          <w:u w:val="single"/>
        </w:rPr>
      </w:pPr>
      <w:r w:rsidRPr="00D26460">
        <w:rPr>
          <w:rFonts w:asciiTheme="majorHAnsi" w:hAnsiTheme="majorHAnsi"/>
          <w:b/>
          <w:bCs/>
          <w:i/>
          <w:u w:val="single"/>
        </w:rPr>
        <w:t>Poster</w:t>
      </w:r>
      <w:r w:rsidR="00AE5155" w:rsidRPr="00D26460">
        <w:rPr>
          <w:rFonts w:asciiTheme="majorHAnsi" w:hAnsiTheme="majorHAnsi"/>
          <w:b/>
          <w:bCs/>
          <w:i/>
          <w:u w:val="single"/>
        </w:rPr>
        <w:t xml:space="preserve"> won Rowe Student of the Year Award</w:t>
      </w:r>
      <w:r w:rsidR="002B1F40" w:rsidRPr="00D26460">
        <w:rPr>
          <w:rFonts w:asciiTheme="majorHAnsi" w:hAnsiTheme="majorHAnsi"/>
          <w:b/>
          <w:bCs/>
          <w:i/>
          <w:u w:val="single"/>
        </w:rPr>
        <w:t xml:space="preserve"> from the Behavioral Genetics Association</w:t>
      </w:r>
    </w:p>
    <w:p w14:paraId="7846D515" w14:textId="77777777" w:rsidR="00AE5155" w:rsidRPr="00D26460" w:rsidRDefault="00AE5155" w:rsidP="00A2059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Thompson, R.,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(2014, June). Genetic and Environmental Influences on Early Literacy Skills Across School Quality Contexts.  Poster presented at the annual meeting of the Behavioral Genetics Association, Charlottesville, VA.</w:t>
      </w:r>
    </w:p>
    <w:p w14:paraId="50698435" w14:textId="77777777" w:rsidR="008B3A9C" w:rsidRPr="00D26460" w:rsidRDefault="008B3A9C" w:rsidP="008B3A9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 xml:space="preserve">(2014, May). Project KIDS: Exploring Integrative Data Analysis in Educational Interventions. Poster presented at the annual meeting </w:t>
      </w:r>
      <w:r w:rsidRPr="00D26460">
        <w:rPr>
          <w:rFonts w:asciiTheme="majorHAnsi" w:hAnsiTheme="majorHAnsi"/>
        </w:rPr>
        <w:t>of the American Psychological Society, San Francisco, CA.</w:t>
      </w:r>
    </w:p>
    <w:p w14:paraId="7B01CF93" w14:textId="77777777" w:rsidR="00EA7200" w:rsidRPr="00D26460" w:rsidRDefault="00EA7200" w:rsidP="00EA720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lastRenderedPageBreak/>
        <w:t xml:space="preserve">Hart, S.A. </w:t>
      </w:r>
      <w:r w:rsidRPr="00D26460">
        <w:rPr>
          <w:rFonts w:asciiTheme="majorHAnsi" w:hAnsiTheme="majorHAnsi"/>
          <w:bCs/>
        </w:rPr>
        <w:t xml:space="preserve">(2014, February). Individual differences in response to intervention: An application of Integrative Data Analysis. Paper presented in symposium titled “Not your Grandpa’s statistics: New modeling approaches to student achievement &amp; RTI”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 xml:space="preserve">at the annual meeting </w:t>
      </w:r>
      <w:r w:rsidRPr="00D26460">
        <w:rPr>
          <w:rFonts w:asciiTheme="majorHAnsi" w:hAnsiTheme="majorHAnsi"/>
        </w:rPr>
        <w:t>of the Pacific Coast Research Conference, San Diego, CA.</w:t>
      </w:r>
    </w:p>
    <w:p w14:paraId="0F8530F1" w14:textId="77777777" w:rsidR="00EA7200" w:rsidRPr="00D26460" w:rsidRDefault="00EA7200" w:rsidP="00EA720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>Little, C.</w:t>
      </w:r>
      <w:r w:rsidR="00AE5155" w:rsidRPr="00D26460">
        <w:rPr>
          <w:rFonts w:asciiTheme="majorHAnsi" w:hAnsiTheme="majorHAnsi"/>
          <w:bCs/>
          <w:i/>
        </w:rPr>
        <w:t>W</w:t>
      </w:r>
      <w:r w:rsidR="001A1875" w:rsidRPr="00D26460">
        <w:rPr>
          <w:rFonts w:asciiTheme="majorHAnsi" w:hAnsiTheme="majorHAnsi"/>
          <w:bCs/>
          <w:i/>
        </w:rPr>
        <w:t>.</w:t>
      </w:r>
      <w:r w:rsidRPr="00D26460">
        <w:rPr>
          <w:rFonts w:asciiTheme="majorHAnsi" w:hAnsiTheme="majorHAnsi"/>
          <w:bCs/>
          <w:i/>
        </w:rPr>
        <w:t>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&amp; Taylor, J. (2013, November). </w:t>
      </w:r>
      <w:r w:rsidRPr="00D26460">
        <w:rPr>
          <w:rFonts w:asciiTheme="majorHAnsi" w:hAnsiTheme="majorHAnsi"/>
        </w:rPr>
        <w:t xml:space="preserve">An Exploration of the Factor Structure of Homework Behavior, ADHD and Reading Comprehension.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03B34ED1" w14:textId="77777777" w:rsidR="007671C3" w:rsidRPr="00D26460" w:rsidRDefault="007671C3" w:rsidP="007671C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  <w:i/>
        </w:rPr>
        <w:t xml:space="preserve">Wood, S.,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Phillips, B., Schatschneider, C., &amp; Taylor, J. (2013, November). Non-traditional Influences on Reading Comprehension in Elementary Students</w:t>
      </w:r>
      <w:r w:rsidRPr="00D26460">
        <w:rPr>
          <w:rFonts w:asciiTheme="majorHAnsi" w:hAnsiTheme="majorHAnsi"/>
        </w:rPr>
        <w:t xml:space="preserve">. Poster presented </w:t>
      </w:r>
      <w:r w:rsidRPr="00D26460">
        <w:rPr>
          <w:rFonts w:asciiTheme="majorHAnsi" w:hAnsiTheme="majorHAnsi"/>
          <w:bCs/>
        </w:rPr>
        <w:t xml:space="preserve">at the annual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 </w:t>
      </w:r>
    </w:p>
    <w:p w14:paraId="10E3636C" w14:textId="77777777" w:rsidR="00983A55" w:rsidRPr="00D26460" w:rsidRDefault="00983A55" w:rsidP="00983A5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Schatschneider, C., &amp; Taylor, J. (2013, November). Exploring the dual change score model in the development of reading skills. Paper presented in symposium titled “</w:t>
      </w:r>
      <w:r w:rsidRPr="00D26460">
        <w:rPr>
          <w:rFonts w:asciiTheme="majorHAnsi" w:hAnsiTheme="majorHAnsi"/>
        </w:rPr>
        <w:t xml:space="preserve">Exploring fundamental questions in </w:t>
      </w:r>
      <w:r w:rsidR="007671C3" w:rsidRPr="00D26460">
        <w:rPr>
          <w:rFonts w:asciiTheme="majorHAnsi" w:hAnsiTheme="majorHAnsi"/>
        </w:rPr>
        <w:t xml:space="preserve">mathematics, </w:t>
      </w:r>
      <w:r w:rsidRPr="00D26460">
        <w:rPr>
          <w:rFonts w:asciiTheme="majorHAnsi" w:hAnsiTheme="majorHAnsi"/>
        </w:rPr>
        <w:t>language and reading development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 xml:space="preserve">) at the annual </w:t>
      </w:r>
      <w:r w:rsidR="00F509A7" w:rsidRPr="00D26460">
        <w:rPr>
          <w:rFonts w:asciiTheme="majorHAnsi" w:hAnsiTheme="majorHAnsi"/>
          <w:bCs/>
        </w:rPr>
        <w:t xml:space="preserve">meeting for the </w:t>
      </w:r>
      <w:r w:rsidRPr="00D26460">
        <w:rPr>
          <w:rFonts w:asciiTheme="majorHAnsi" w:hAnsiTheme="majorHAnsi"/>
        </w:rPr>
        <w:t>Society for the Study of Human Development</w:t>
      </w:r>
      <w:r w:rsidRPr="00D26460">
        <w:rPr>
          <w:rFonts w:asciiTheme="majorHAnsi" w:hAnsiTheme="majorHAnsi"/>
          <w:bCs/>
        </w:rPr>
        <w:t xml:space="preserve"> Conference in Fort Lauderdale, FL.</w:t>
      </w:r>
    </w:p>
    <w:p w14:paraId="7E69E240" w14:textId="77777777" w:rsidR="003728B3" w:rsidRPr="00D26460" w:rsidRDefault="003728B3" w:rsidP="00F509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Scha</w:t>
      </w:r>
      <w:r w:rsidR="00BE48BD" w:rsidRPr="00D26460">
        <w:rPr>
          <w:rFonts w:asciiTheme="majorHAnsi" w:hAnsiTheme="majorHAnsi"/>
          <w:bCs/>
        </w:rPr>
        <w:t>tschneider, C.,</w:t>
      </w:r>
      <w:r w:rsidR="00326614" w:rsidRPr="00D26460">
        <w:rPr>
          <w:rFonts w:asciiTheme="majorHAnsi" w:hAnsiTheme="majorHAnsi"/>
          <w:bCs/>
        </w:rPr>
        <w:t xml:space="preserve"> &amp;</w:t>
      </w:r>
      <w:r w:rsidR="00BE48BD" w:rsidRPr="00D26460">
        <w:rPr>
          <w:rFonts w:asciiTheme="majorHAnsi" w:hAnsiTheme="majorHAnsi"/>
          <w:bCs/>
        </w:rPr>
        <w:t xml:space="preserve"> Taylor, J. (2013</w:t>
      </w:r>
      <w:r w:rsidRPr="00D26460">
        <w:rPr>
          <w:rFonts w:asciiTheme="majorHAnsi" w:hAnsiTheme="majorHAnsi"/>
          <w:bCs/>
        </w:rPr>
        <w:t xml:space="preserve">, July).  </w:t>
      </w:r>
      <w:r w:rsidRPr="00D26460">
        <w:rPr>
          <w:rFonts w:asciiTheme="majorHAnsi" w:hAnsiTheme="majorHAnsi"/>
        </w:rPr>
        <w:t xml:space="preserve">Describing the environment of reading growth in a diverse sample: The Florida Twin Project on Reading.  Paper presented </w:t>
      </w:r>
      <w:r w:rsidR="00F509A7" w:rsidRPr="00D26460">
        <w:rPr>
          <w:rFonts w:asciiTheme="majorHAnsi" w:hAnsiTheme="majorHAnsi"/>
        </w:rPr>
        <w:t xml:space="preserve">in symposium titled “Cross cultural and cross language perspectives on the etiology of early reading development” (Chair/Organizer: R. Olson) </w:t>
      </w:r>
      <w:r w:rsidRPr="00D26460">
        <w:rPr>
          <w:rFonts w:asciiTheme="majorHAnsi" w:hAnsiTheme="majorHAnsi"/>
        </w:rPr>
        <w:t xml:space="preserve">at the annual meeting for the Society for the Scientific Study of Reading, Hong </w:t>
      </w:r>
      <w:proofErr w:type="spellStart"/>
      <w:r w:rsidRPr="00D26460">
        <w:rPr>
          <w:rFonts w:asciiTheme="majorHAnsi" w:hAnsiTheme="majorHAnsi"/>
        </w:rPr>
        <w:t>Hong</w:t>
      </w:r>
      <w:proofErr w:type="spellEnd"/>
      <w:r w:rsidRPr="00D26460">
        <w:rPr>
          <w:rFonts w:asciiTheme="majorHAnsi" w:hAnsiTheme="majorHAnsi"/>
        </w:rPr>
        <w:t xml:space="preserve">. </w:t>
      </w:r>
    </w:p>
    <w:p w14:paraId="3F199E0C" w14:textId="77777777" w:rsidR="005834D1" w:rsidRPr="00D26460" w:rsidRDefault="005100A0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T</w:t>
      </w:r>
      <w:r w:rsidR="005834D1" w:rsidRPr="00D26460">
        <w:rPr>
          <w:rFonts w:asciiTheme="majorHAnsi" w:hAnsiTheme="majorHAnsi"/>
          <w:bCs/>
        </w:rPr>
        <w:t xml:space="preserve">aylor, J. E., Mikolajewski, A. J., Hart, S. A., &amp; Schatschneider, C. (2013, June). Behavior Problems and Academic Support at Home as Contexts for Reading Achievement. Paper presented in symposium titled “Behavioral and Environmental Contexts for Academic Achievement and Cognitive Development” (Chair/Organizer, J. Taylor) at the annual meeting of Behavioral Genetics Association, Marseille, France. </w:t>
      </w:r>
    </w:p>
    <w:p w14:paraId="54D1024F" w14:textId="77777777" w:rsidR="00C23853" w:rsidRPr="00D26460" w:rsidRDefault="00C23853" w:rsidP="005834D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Logan, J.A.R., &amp; </w:t>
      </w:r>
      <w:r w:rsidRPr="00D26460">
        <w:rPr>
          <w:rFonts w:asciiTheme="majorHAnsi" w:hAnsiTheme="majorHAnsi"/>
          <w:b/>
          <w:bCs/>
        </w:rPr>
        <w:t xml:space="preserve">Hart, S.A. </w:t>
      </w:r>
      <w:r w:rsidRPr="00D26460">
        <w:rPr>
          <w:rFonts w:asciiTheme="majorHAnsi" w:hAnsiTheme="majorHAnsi"/>
          <w:bCs/>
        </w:rPr>
        <w:t>(2013, May). Measuring Internet Cognition. Poster presented at the annual meeting for the American Psychological Society, Washington, DC.</w:t>
      </w:r>
    </w:p>
    <w:p w14:paraId="71526344" w14:textId="77777777" w:rsidR="00D95D2F" w:rsidRPr="00D26460" w:rsidRDefault="00326614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proofErr w:type="spellStart"/>
      <w:r w:rsidRPr="00D26460">
        <w:rPr>
          <w:rFonts w:asciiTheme="majorHAnsi" w:hAnsiTheme="majorHAnsi"/>
          <w:i/>
        </w:rPr>
        <w:t>Soden</w:t>
      </w:r>
      <w:proofErr w:type="spellEnd"/>
      <w:r w:rsidRPr="00D26460">
        <w:rPr>
          <w:rFonts w:asciiTheme="majorHAnsi" w:hAnsiTheme="majorHAnsi"/>
          <w:i/>
        </w:rPr>
        <w:t>, B.</w:t>
      </w:r>
      <w:r w:rsidRPr="00D26460">
        <w:rPr>
          <w:rFonts w:asciiTheme="majorHAnsi" w:hAnsiTheme="majorHAnsi"/>
        </w:rPr>
        <w:t xml:space="preserve">, Johnson, W., Schatschneider, C., &amp; Taylor, J. </w:t>
      </w:r>
      <w:r w:rsidR="00D95D2F" w:rsidRPr="00D26460">
        <w:rPr>
          <w:rFonts w:asciiTheme="majorHAnsi" w:hAnsiTheme="majorHAnsi"/>
          <w:bCs/>
        </w:rPr>
        <w:t xml:space="preserve">(2013, April).  </w:t>
      </w:r>
      <w:r w:rsidR="00D95D2F" w:rsidRPr="00D26460">
        <w:rPr>
          <w:rFonts w:asciiTheme="majorHAnsi" w:hAnsiTheme="majorHAnsi"/>
        </w:rPr>
        <w:t>Expanding the Environment: Gene by School-SES Interaction on Reading Comprehension Outcomes.  Poster presented at the biannual meeting for the Society for Research in Child Development, Seattle, WA.</w:t>
      </w:r>
    </w:p>
    <w:p w14:paraId="00B72E5A" w14:textId="77777777" w:rsidR="00D95D2F" w:rsidRPr="00D26460" w:rsidRDefault="00D95D2F" w:rsidP="00D95D2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  <w:i/>
        </w:rPr>
        <w:t>Little, C.,</w:t>
      </w:r>
      <w:r w:rsidRPr="00D26460">
        <w:rPr>
          <w:rFonts w:asciiTheme="majorHAnsi" w:hAnsiTheme="majorHAnsi"/>
          <w:b/>
          <w:bCs/>
          <w:i/>
        </w:rPr>
        <w:t xml:space="preserve">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(2013, April).  </w:t>
      </w:r>
      <w:r w:rsidRPr="00D26460">
        <w:rPr>
          <w:rFonts w:asciiTheme="majorHAnsi" w:hAnsiTheme="majorHAnsi"/>
        </w:rPr>
        <w:t>Examining the Predictive Role of Grade 3 Fall Spelling, Reading Fluency and Reading Comprehension on Spring Reading Comprehension.  Poster presented at the biannual meeting for the Society for Research in Child Development, Seattle, WA.</w:t>
      </w:r>
    </w:p>
    <w:p w14:paraId="0E79F5E9" w14:textId="77777777" w:rsidR="00632D09" w:rsidRPr="00D26460" w:rsidRDefault="00632D09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Logan, J., 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(2012, </w:t>
      </w:r>
      <w:r w:rsidR="00337849" w:rsidRPr="00D26460">
        <w:rPr>
          <w:rFonts w:asciiTheme="majorHAnsi" w:hAnsiTheme="majorHAnsi"/>
          <w:bCs/>
        </w:rPr>
        <w:t>July</w:t>
      </w:r>
      <w:r w:rsidRPr="00D26460">
        <w:rPr>
          <w:rFonts w:asciiTheme="majorHAnsi" w:hAnsiTheme="majorHAnsi"/>
          <w:bCs/>
        </w:rPr>
        <w:t xml:space="preserve">).  Development of Timed Versus Untimed Measures of Reading.  Paper presented </w:t>
      </w:r>
      <w:r w:rsidR="00F509A7" w:rsidRPr="00D26460">
        <w:rPr>
          <w:rFonts w:asciiTheme="majorHAnsi" w:hAnsiTheme="majorHAnsi"/>
          <w:bCs/>
        </w:rPr>
        <w:t>in the symposium “Behavior-genetic latent growth curve modeling of reading development in twins from Ohio, Colorado, Florida, and the United Kingdom” (C</w:t>
      </w:r>
      <w:r w:rsidR="00F509A7" w:rsidRPr="00D26460">
        <w:rPr>
          <w:rFonts w:asciiTheme="majorHAnsi" w:hAnsiTheme="majorHAnsi"/>
        </w:rPr>
        <w:t xml:space="preserve">hair/Organizer: R. Olson) </w:t>
      </w:r>
      <w:r w:rsidRPr="00D26460">
        <w:rPr>
          <w:rFonts w:asciiTheme="majorHAnsi" w:hAnsiTheme="majorHAnsi"/>
          <w:bCs/>
        </w:rPr>
        <w:t>at the</w:t>
      </w:r>
      <w:r w:rsidR="003E6DBF" w:rsidRPr="00D26460">
        <w:rPr>
          <w:rFonts w:asciiTheme="majorHAnsi" w:hAnsiTheme="majorHAnsi"/>
          <w:bCs/>
        </w:rPr>
        <w:t xml:space="preserve"> annual </w:t>
      </w:r>
      <w:r w:rsidRPr="00D26460">
        <w:rPr>
          <w:rFonts w:asciiTheme="majorHAnsi" w:hAnsiTheme="majorHAnsi"/>
          <w:bCs/>
        </w:rPr>
        <w:t>meeting of the Society for the Scientific Study of Reading, Montreal, Canada.</w:t>
      </w:r>
    </w:p>
    <w:p w14:paraId="77DB9C7F" w14:textId="77777777" w:rsidR="00337849" w:rsidRPr="00D26460" w:rsidRDefault="00337849" w:rsidP="00751CE1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(2012, June).  “Bad friends” moderate the nonshared environmental influences on reading performance: Florida Twin Project </w:t>
      </w:r>
      <w:r w:rsidRPr="00D26460">
        <w:rPr>
          <w:rFonts w:asciiTheme="majorHAnsi" w:hAnsiTheme="majorHAnsi"/>
          <w:bCs/>
        </w:rPr>
        <w:lastRenderedPageBreak/>
        <w:t>on Reading.  Paper presented</w:t>
      </w:r>
      <w:r w:rsidR="00751CE1" w:rsidRPr="00D26460">
        <w:rPr>
          <w:rFonts w:asciiTheme="majorHAnsi" w:hAnsiTheme="majorHAnsi"/>
          <w:bCs/>
        </w:rPr>
        <w:t xml:space="preserve"> in symposium titled “Genetic and environmental influences on cognition across time and context” (Chair/Organizer: E. Tucker-Drob) </w:t>
      </w:r>
      <w:r w:rsidRPr="00D26460">
        <w:rPr>
          <w:rFonts w:asciiTheme="majorHAnsi" w:hAnsiTheme="majorHAnsi"/>
          <w:bCs/>
        </w:rPr>
        <w:t xml:space="preserve"> at the annual Behavioral Genetics Association Conference in Edinburgh, UK.</w:t>
      </w:r>
    </w:p>
    <w:p w14:paraId="3F0FA9F6" w14:textId="77777777" w:rsidR="00BE48BD" w:rsidRPr="00D26460" w:rsidRDefault="00BE48BD" w:rsidP="00BE48B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E., </w:t>
      </w:r>
      <w:r w:rsidRPr="00D26460">
        <w:rPr>
          <w:rFonts w:asciiTheme="majorHAnsi" w:hAnsiTheme="majorHAnsi"/>
          <w:b/>
          <w:bCs/>
        </w:rPr>
        <w:t>Hart, S</w:t>
      </w:r>
      <w:r w:rsidRPr="00D26460">
        <w:rPr>
          <w:rFonts w:asciiTheme="majorHAnsi" w:hAnsiTheme="majorHAnsi"/>
          <w:bCs/>
        </w:rPr>
        <w:t>.</w:t>
      </w:r>
      <w:r w:rsidRPr="00D26460">
        <w:rPr>
          <w:rFonts w:asciiTheme="majorHAnsi" w:hAnsiTheme="majorHAnsi"/>
          <w:b/>
          <w:bCs/>
        </w:rPr>
        <w:t>A</w:t>
      </w:r>
      <w:r w:rsidRPr="00D26460">
        <w:rPr>
          <w:rFonts w:asciiTheme="majorHAnsi" w:hAnsiTheme="majorHAnsi"/>
          <w:bCs/>
        </w:rPr>
        <w:t xml:space="preserve">., &amp; Schatschneider, C. (presented 2012, June). Chaotic home </w:t>
      </w:r>
    </w:p>
    <w:p w14:paraId="56F8214D" w14:textId="77777777" w:rsidR="00BE48BD" w:rsidRPr="00D26460" w:rsidRDefault="00BE48BD" w:rsidP="00BE48BD">
      <w:pPr>
        <w:ind w:left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environment is a shared environmental mediator of the relationship between rule breaking disposition and reading achievement. Paper presented at 42nd Annual Meeting of the Behavioral Genetics Association, Behavioral Genetics Association, Edinburgh, Scotland UK.</w:t>
      </w:r>
    </w:p>
    <w:p w14:paraId="08226623" w14:textId="77777777" w:rsidR="00EA5FDF" w:rsidRPr="00D26460" w:rsidRDefault="00EA5FDF" w:rsidP="00632D09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Taylor, J.,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Schatschneider, C. (2012, February).  Exploring the biometric dual change score model in the development of reading component processes.  Poster presented at the Society for Research in Child Development Themed Meeting on </w:t>
      </w:r>
      <w:r w:rsidR="00337849" w:rsidRPr="00D26460">
        <w:rPr>
          <w:rFonts w:asciiTheme="majorHAnsi" w:hAnsiTheme="majorHAnsi"/>
          <w:bCs/>
        </w:rPr>
        <w:t xml:space="preserve">  </w:t>
      </w:r>
      <w:r w:rsidRPr="00D26460">
        <w:rPr>
          <w:rFonts w:asciiTheme="majorHAnsi" w:hAnsiTheme="majorHAnsi"/>
          <w:bCs/>
        </w:rPr>
        <w:t>Developmental Methodology, Tampa, FL.</w:t>
      </w:r>
    </w:p>
    <w:p w14:paraId="2AB4F40E" w14:textId="775E1983" w:rsidR="00990B8C" w:rsidRDefault="00990B8C" w:rsidP="00706A2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(2011, July).  Developmental genetic and environmental influences on DIBELS subtests.  </w:t>
      </w:r>
      <w:r w:rsidRPr="00D26460">
        <w:rPr>
          <w:rFonts w:asciiTheme="majorHAnsi" w:hAnsiTheme="majorHAnsi"/>
        </w:rPr>
        <w:t xml:space="preserve">Paper presented at the </w:t>
      </w:r>
      <w:r w:rsidRPr="00D26460">
        <w:rPr>
          <w:rFonts w:asciiTheme="majorHAnsi" w:hAnsiTheme="majorHAnsi"/>
          <w:bCs/>
        </w:rPr>
        <w:t>annual meeting of the Society for the Scientific Study of Reading, St. Petersburg, FL.</w:t>
      </w:r>
    </w:p>
    <w:p w14:paraId="7B037E6C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Taylor, J. (2011, June).  Exploring the link between peer positive feelings towards school and reading performance outcomes: Florida Twin Project in Reading.  Paper presented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5015DE0F" w14:textId="77777777" w:rsidR="00EC5DAD" w:rsidRPr="00D26460" w:rsidRDefault="00EC5DAD" w:rsidP="00EC5DAD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Taylor, J. </w:t>
      </w: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Johnson, W.,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Schatschneider, C. (2011, June).  Fluency in First/Second grade moderate influences on reading comprehension in Third grade.  Paper in symposium titled “</w:t>
      </w:r>
      <w:r w:rsidRPr="00D26460">
        <w:rPr>
          <w:rFonts w:asciiTheme="majorHAnsi" w:hAnsiTheme="majorHAnsi"/>
        </w:rPr>
        <w:t>Identifying specific genetic and environmental processes in cognition across the lifespan</w:t>
      </w:r>
      <w:r w:rsidRPr="00D26460">
        <w:rPr>
          <w:rFonts w:asciiTheme="majorHAnsi" w:hAnsiTheme="majorHAnsi"/>
          <w:bCs/>
        </w:rPr>
        <w:t xml:space="preserve">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 at the annual Behavioral Genetics Association Conference in Newport, RI.</w:t>
      </w:r>
    </w:p>
    <w:p w14:paraId="71F4C3C8" w14:textId="77777777" w:rsidR="00FA4708" w:rsidRPr="00D26460" w:rsidRDefault="00FA4708" w:rsidP="00706A2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 xml:space="preserve">Logan, J.A.R.,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>Petrill, S.A. (2011, March).  Genetic</w:t>
      </w:r>
      <w:r w:rsidR="00A12FD4" w:rsidRPr="00D26460">
        <w:rPr>
          <w:rFonts w:asciiTheme="majorHAnsi" w:hAnsiTheme="majorHAnsi"/>
          <w:bCs/>
        </w:rPr>
        <w:t xml:space="preserve"> influences on growth in math skills: Evidence from a U.S. twin s</w:t>
      </w:r>
      <w:r w:rsidRPr="00D26460">
        <w:rPr>
          <w:rFonts w:asciiTheme="majorHAnsi" w:hAnsiTheme="majorHAnsi"/>
          <w:bCs/>
        </w:rPr>
        <w:t>ample</w:t>
      </w:r>
      <w:r w:rsidR="00990B8C" w:rsidRPr="00D26460">
        <w:rPr>
          <w:rFonts w:asciiTheme="majorHAnsi" w:hAnsiTheme="majorHAnsi"/>
          <w:bCs/>
        </w:rPr>
        <w:t xml:space="preserve">. </w:t>
      </w:r>
      <w:r w:rsidR="00EC5DAD" w:rsidRPr="00D26460">
        <w:rPr>
          <w:rFonts w:asciiTheme="majorHAnsi" w:hAnsiTheme="majorHAnsi"/>
          <w:bCs/>
        </w:rPr>
        <w:t xml:space="preserve">Paper </w:t>
      </w:r>
      <w:r w:rsidR="00706A2A" w:rsidRPr="00D26460">
        <w:rPr>
          <w:rFonts w:asciiTheme="majorHAnsi" w:hAnsiTheme="majorHAnsi"/>
          <w:bCs/>
        </w:rPr>
        <w:t xml:space="preserve">presented at the annual meeting </w:t>
      </w:r>
      <w:r w:rsidR="00706A2A" w:rsidRPr="00D26460">
        <w:rPr>
          <w:rFonts w:asciiTheme="majorHAnsi" w:hAnsiTheme="majorHAnsi"/>
        </w:rPr>
        <w:t>of the Society for the Research in Child Development, Montreal, Canada.</w:t>
      </w:r>
    </w:p>
    <w:p w14:paraId="5607C3CB" w14:textId="77777777" w:rsidR="00D069E4" w:rsidRPr="00D26460" w:rsidRDefault="00D069E4" w:rsidP="00D069E4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, </w:t>
      </w:r>
      <w:r w:rsidR="00326614" w:rsidRPr="00D26460">
        <w:rPr>
          <w:rFonts w:asciiTheme="majorHAnsi" w:hAnsiTheme="majorHAnsi"/>
          <w:bCs/>
        </w:rPr>
        <w:t xml:space="preserve">&amp; </w:t>
      </w:r>
      <w:proofErr w:type="spellStart"/>
      <w:r w:rsidRPr="00D26460">
        <w:rPr>
          <w:rFonts w:asciiTheme="majorHAnsi" w:hAnsiTheme="majorHAnsi"/>
          <w:bCs/>
          <w:i/>
        </w:rPr>
        <w:t>Soden</w:t>
      </w:r>
      <w:proofErr w:type="spellEnd"/>
      <w:r w:rsidRPr="00D26460">
        <w:rPr>
          <w:rFonts w:asciiTheme="majorHAnsi" w:hAnsiTheme="majorHAnsi"/>
          <w:bCs/>
          <w:i/>
        </w:rPr>
        <w:t xml:space="preserve"> </w:t>
      </w:r>
      <w:proofErr w:type="spellStart"/>
      <w:r w:rsidRPr="00D26460">
        <w:rPr>
          <w:rFonts w:asciiTheme="majorHAnsi" w:hAnsiTheme="majorHAnsi"/>
          <w:bCs/>
          <w:i/>
        </w:rPr>
        <w:t>Hensler</w:t>
      </w:r>
      <w:proofErr w:type="spellEnd"/>
      <w:r w:rsidRPr="00D26460">
        <w:rPr>
          <w:rFonts w:asciiTheme="majorHAnsi" w:hAnsiTheme="majorHAnsi"/>
          <w:bCs/>
          <w:i/>
        </w:rPr>
        <w:t xml:space="preserve">, B. </w:t>
      </w:r>
      <w:r w:rsidRPr="00D26460">
        <w:rPr>
          <w:rFonts w:asciiTheme="majorHAnsi" w:hAnsiTheme="majorHAnsi"/>
          <w:bCs/>
        </w:rPr>
        <w:t xml:space="preserve">(2011, March).  </w:t>
      </w:r>
      <w:r w:rsidR="00A12FD4" w:rsidRPr="00D26460">
        <w:rPr>
          <w:rFonts w:asciiTheme="majorHAnsi" w:hAnsiTheme="majorHAnsi"/>
          <w:bCs/>
        </w:rPr>
        <w:t>Genetic and environmental i</w:t>
      </w:r>
      <w:r w:rsidRPr="00D26460">
        <w:rPr>
          <w:rFonts w:asciiTheme="majorHAnsi" w:hAnsiTheme="majorHAnsi"/>
          <w:bCs/>
        </w:rPr>
        <w:t>n</w:t>
      </w:r>
      <w:r w:rsidR="00A12FD4" w:rsidRPr="00D26460">
        <w:rPr>
          <w:rFonts w:asciiTheme="majorHAnsi" w:hAnsiTheme="majorHAnsi"/>
          <w:bCs/>
        </w:rPr>
        <w:t>fluences on literacy o</w:t>
      </w:r>
      <w:r w:rsidRPr="00D26460">
        <w:rPr>
          <w:rFonts w:asciiTheme="majorHAnsi" w:hAnsiTheme="majorHAnsi"/>
          <w:bCs/>
        </w:rPr>
        <w:t>utcomes: Project III from the FSU LD Center.  Paper presented at the annual meeting of the Learning Disabilities Association of America, Jacksonville, FL.</w:t>
      </w:r>
    </w:p>
    <w:p w14:paraId="02EF3192" w14:textId="77777777" w:rsidR="002D0E84" w:rsidRPr="00D26460" w:rsidRDefault="00990B8C" w:rsidP="00990B8C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Schatschneider, C., </w:t>
      </w:r>
      <w:r w:rsidR="00326614" w:rsidRPr="00D26460">
        <w:rPr>
          <w:rFonts w:asciiTheme="majorHAnsi" w:hAnsiTheme="majorHAnsi"/>
          <w:bCs/>
        </w:rPr>
        <w:t xml:space="preserve">&amp; </w:t>
      </w:r>
      <w:r w:rsidRPr="00D26460">
        <w:rPr>
          <w:rFonts w:asciiTheme="majorHAnsi" w:hAnsiTheme="majorHAnsi"/>
          <w:bCs/>
        </w:rPr>
        <w:t xml:space="preserve">Taylor, J. </w:t>
      </w:r>
      <w:r w:rsidR="00FA4708" w:rsidRPr="00D26460">
        <w:rPr>
          <w:rFonts w:asciiTheme="majorHAnsi" w:hAnsiTheme="majorHAnsi"/>
          <w:bCs/>
        </w:rPr>
        <w:t>(2011</w:t>
      </w:r>
      <w:r w:rsidR="002D0E84" w:rsidRPr="00D26460">
        <w:rPr>
          <w:rFonts w:asciiTheme="majorHAnsi" w:hAnsiTheme="majorHAnsi"/>
          <w:bCs/>
        </w:rPr>
        <w:t xml:space="preserve">, February).  </w:t>
      </w:r>
      <w:r w:rsidRPr="00D26460">
        <w:rPr>
          <w:rFonts w:asciiTheme="majorHAnsi" w:hAnsiTheme="majorHAnsi"/>
          <w:bCs/>
        </w:rPr>
        <w:t>The discordant twin design: An example of a counterfactual model of causation</w:t>
      </w:r>
      <w:r w:rsidR="002D0E84" w:rsidRPr="00D26460">
        <w:rPr>
          <w:rFonts w:asciiTheme="majorHAnsi" w:hAnsiTheme="majorHAnsi"/>
          <w:bCs/>
        </w:rPr>
        <w:t xml:space="preserve">.  Paper presented </w:t>
      </w:r>
      <w:r w:rsidRPr="00D26460">
        <w:rPr>
          <w:rFonts w:asciiTheme="majorHAnsi" w:hAnsiTheme="majorHAnsi"/>
          <w:bCs/>
        </w:rPr>
        <w:t xml:space="preserve">in symposium titled “Exploring how things we don’t teach relate to things we do teach” (Chair/Organizer: </w:t>
      </w:r>
      <w:r w:rsidRPr="00D26460">
        <w:rPr>
          <w:rFonts w:asciiTheme="majorHAnsi" w:hAnsiTheme="majorHAnsi"/>
          <w:b/>
          <w:bCs/>
        </w:rPr>
        <w:t>S.A. Hart</w:t>
      </w:r>
      <w:r w:rsidRPr="00D26460">
        <w:rPr>
          <w:rFonts w:asciiTheme="majorHAnsi" w:hAnsiTheme="majorHAnsi"/>
          <w:bCs/>
        </w:rPr>
        <w:t>)</w:t>
      </w:r>
      <w:r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  <w:bCs/>
        </w:rPr>
        <w:t>a</w:t>
      </w:r>
      <w:r w:rsidR="002D0E84" w:rsidRPr="00D26460">
        <w:rPr>
          <w:rFonts w:asciiTheme="majorHAnsi" w:hAnsiTheme="majorHAnsi"/>
          <w:bCs/>
        </w:rPr>
        <w:t xml:space="preserve">t the annual meeting </w:t>
      </w:r>
      <w:r w:rsidR="002D0E84" w:rsidRPr="00D26460">
        <w:rPr>
          <w:rFonts w:asciiTheme="majorHAnsi" w:hAnsiTheme="majorHAnsi"/>
        </w:rPr>
        <w:t>of the Pacific Coast Research Conference, San Diego, CA.</w:t>
      </w:r>
    </w:p>
    <w:p w14:paraId="2D4D53F4" w14:textId="77777777" w:rsidR="00CE6D9F" w:rsidRPr="00D26460" w:rsidRDefault="00CE6D9F" w:rsidP="007F51A7">
      <w:pPr>
        <w:ind w:left="720" w:hanging="720"/>
        <w:rPr>
          <w:rFonts w:asciiTheme="majorHAnsi" w:hAnsiTheme="majorHAnsi"/>
          <w:b/>
          <w:bCs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>&amp; Petrill, S.A. (2010, July).</w:t>
      </w:r>
      <w:r w:rsidRPr="00D26460">
        <w:rPr>
          <w:rFonts w:asciiTheme="majorHAnsi" w:hAnsiTheme="majorHAnsi"/>
          <w:b/>
          <w:bCs/>
        </w:rPr>
        <w:t xml:space="preserve">  </w:t>
      </w:r>
      <w:r w:rsidRPr="00D26460">
        <w:rPr>
          <w:rFonts w:asciiTheme="majorHAnsi" w:hAnsiTheme="majorHAnsi"/>
        </w:rPr>
        <w:t xml:space="preserve">Exploring the genetic effects underlying the relationship between general executive functioning and reading performance.  Poster presented at the </w:t>
      </w:r>
      <w:r w:rsidRPr="00D26460">
        <w:rPr>
          <w:rFonts w:asciiTheme="majorHAnsi" w:hAnsiTheme="majorHAnsi"/>
          <w:bCs/>
        </w:rPr>
        <w:t>annual meeting of the Society for the Scientific Study of Reading, Berlin, Germany.</w:t>
      </w:r>
    </w:p>
    <w:p w14:paraId="0A9A8E0A" w14:textId="77777777" w:rsidR="007F51A7" w:rsidRPr="00D26460" w:rsidRDefault="007F51A7" w:rsidP="007F51A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bCs/>
        </w:rPr>
        <w:t xml:space="preserve">Hart, S.A., </w:t>
      </w:r>
      <w:r w:rsidRPr="00D26460">
        <w:rPr>
          <w:rFonts w:asciiTheme="majorHAnsi" w:hAnsiTheme="majorHAnsi"/>
          <w:bCs/>
        </w:rPr>
        <w:t xml:space="preserve">&amp; Petrill, S.A. (2010, February).  The association between working memory and psychometric mathematics and reading performance measures: A twin study.  </w:t>
      </w:r>
      <w:r w:rsidRPr="00D26460">
        <w:rPr>
          <w:rFonts w:asciiTheme="majorHAnsi" w:hAnsiTheme="majorHAnsi"/>
        </w:rPr>
        <w:t xml:space="preserve">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6647CA4E" w14:textId="77777777" w:rsidR="00C959E4" w:rsidRPr="00D26460" w:rsidRDefault="007F51A7" w:rsidP="007F51A7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lastRenderedPageBreak/>
        <w:t>Hart, S.A.,</w:t>
      </w:r>
      <w:r w:rsidRPr="00D26460">
        <w:rPr>
          <w:rFonts w:asciiTheme="majorHAnsi" w:hAnsiTheme="majorHAnsi"/>
          <w:bCs/>
        </w:rPr>
        <w:t xml:space="preserve"> &amp; Petrill, S.A. (2009, </w:t>
      </w:r>
      <w:r w:rsidR="004C3B79" w:rsidRPr="00D26460">
        <w:rPr>
          <w:rFonts w:asciiTheme="majorHAnsi" w:hAnsiTheme="majorHAnsi"/>
          <w:bCs/>
        </w:rPr>
        <w:t>December</w:t>
      </w:r>
      <w:r w:rsidRPr="00D26460">
        <w:rPr>
          <w:rFonts w:asciiTheme="majorHAnsi" w:hAnsiTheme="majorHAnsi"/>
          <w:bCs/>
        </w:rPr>
        <w:t xml:space="preserve">). </w:t>
      </w:r>
      <w:r w:rsidRPr="00D26460">
        <w:rPr>
          <w:rFonts w:asciiTheme="majorHAnsi" w:hAnsiTheme="majorHAnsi"/>
        </w:rPr>
        <w:t xml:space="preserve">Specialized or general? The differential prediction of general executive functioning skills and mathematics-specific cognitive processes on mathematics and reading psychometric outcomes.  Paper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International Society for Intelligence Research, Madrid, Spain.</w:t>
      </w:r>
    </w:p>
    <w:p w14:paraId="6B2906C6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/>
          <w:bCs/>
        </w:rPr>
        <w:t>Hart, S.A.,</w:t>
      </w:r>
      <w:r w:rsidRPr="00D26460">
        <w:rPr>
          <w:rFonts w:asciiTheme="majorHAnsi" w:hAnsiTheme="majorHAnsi"/>
          <w:bCs/>
        </w:rPr>
        <w:t xml:space="preserve"> &amp; Petrill, S.A. (2009, June).  ADHD, reading and mathematics performance:  Varying </w:t>
      </w:r>
      <w:r w:rsidR="00F97607" w:rsidRPr="00D26460">
        <w:rPr>
          <w:rFonts w:asciiTheme="majorHAnsi" w:hAnsiTheme="majorHAnsi"/>
          <w:bCs/>
        </w:rPr>
        <w:t>effects</w:t>
      </w:r>
      <w:r w:rsidRPr="00D26460">
        <w:rPr>
          <w:rFonts w:asciiTheme="majorHAnsi" w:hAnsiTheme="majorHAnsi"/>
          <w:bCs/>
        </w:rPr>
        <w:t xml:space="preserve"> of genes and environments from a twin sample.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</w:t>
      </w:r>
    </w:p>
    <w:p w14:paraId="1FF5BE1C" w14:textId="77777777" w:rsidR="00196E07" w:rsidRPr="00D26460" w:rsidRDefault="00196E07" w:rsidP="00F24A23">
      <w:pPr>
        <w:ind w:left="720" w:hanging="720"/>
        <w:rPr>
          <w:rFonts w:asciiTheme="majorHAnsi" w:hAnsiTheme="majorHAnsi"/>
          <w:bCs/>
        </w:rPr>
      </w:pPr>
      <w:proofErr w:type="spellStart"/>
      <w:r w:rsidRPr="00D26460">
        <w:rPr>
          <w:rFonts w:asciiTheme="majorHAnsi" w:hAnsiTheme="majorHAnsi"/>
          <w:bCs/>
        </w:rPr>
        <w:t>Betjemann</w:t>
      </w:r>
      <w:proofErr w:type="spellEnd"/>
      <w:r w:rsidRPr="00D26460">
        <w:rPr>
          <w:rFonts w:asciiTheme="majorHAnsi" w:hAnsiTheme="majorHAnsi"/>
          <w:bCs/>
        </w:rPr>
        <w:t>, R.,</w:t>
      </w:r>
      <w:r w:rsidR="00D71703" w:rsidRPr="00D26460">
        <w:rPr>
          <w:rFonts w:asciiTheme="majorHAnsi" w:hAnsiTheme="majorHAnsi"/>
          <w:bCs/>
        </w:rPr>
        <w:t xml:space="preserve"> Willcutt, E.G.,</w:t>
      </w:r>
      <w:r w:rsidRPr="00D26460">
        <w:rPr>
          <w:rFonts w:asciiTheme="majorHAnsi" w:hAnsiTheme="majorHAnsi"/>
          <w:bCs/>
        </w:rPr>
        <w:t xml:space="preserve"> Olson, R.K., Keenan, J., DeFries, J.C., Pennington, B.F., Petrill, S.A., &amp; </w:t>
      </w:r>
      <w:r w:rsidRPr="00D26460">
        <w:rPr>
          <w:rFonts w:asciiTheme="majorHAnsi" w:hAnsiTheme="majorHAnsi"/>
          <w:b/>
          <w:bCs/>
        </w:rPr>
        <w:t>Hart, S.A.</w:t>
      </w:r>
      <w:r w:rsidRPr="00D26460">
        <w:rPr>
          <w:rFonts w:asciiTheme="majorHAnsi" w:hAnsiTheme="majorHAnsi"/>
          <w:bCs/>
        </w:rPr>
        <w:t xml:space="preserve"> (2009, June).  Etiology of comorbidity between reading disability, math disability, and attention-deficit/hyperactivity disorder.  Poster </w:t>
      </w:r>
      <w:r w:rsidR="00D51F88" w:rsidRPr="00D26460">
        <w:rPr>
          <w:rFonts w:asciiTheme="majorHAnsi" w:hAnsiTheme="majorHAnsi"/>
          <w:bCs/>
        </w:rPr>
        <w:t>presented</w:t>
      </w:r>
      <w:r w:rsidRPr="00D26460">
        <w:rPr>
          <w:rFonts w:asciiTheme="majorHAnsi" w:hAnsiTheme="majorHAnsi"/>
          <w:bCs/>
        </w:rPr>
        <w:t xml:space="preserve"> at the annual meeting of the Society for the Scientific Study of Reading, Boston, MA. </w:t>
      </w:r>
    </w:p>
    <w:p w14:paraId="318B0C78" w14:textId="77777777" w:rsidR="00FF58EC" w:rsidRPr="00D26460" w:rsidRDefault="00FF58EC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</w:t>
      </w:r>
      <w:r w:rsidR="00196E07" w:rsidRPr="00D26460">
        <w:rPr>
          <w:rFonts w:asciiTheme="majorHAnsi" w:hAnsiTheme="majorHAnsi"/>
        </w:rPr>
        <w:t xml:space="preserve">&amp; </w:t>
      </w:r>
      <w:r w:rsidRPr="00D26460">
        <w:rPr>
          <w:rFonts w:asciiTheme="majorHAnsi" w:hAnsiTheme="majorHAnsi"/>
        </w:rPr>
        <w:t xml:space="preserve">Petrill, S.A. (2009, February).  Exploring timed and untimed reading and mathematics abilities: linking measurement models with genetic models.  Poster </w:t>
      </w:r>
      <w:r w:rsidR="00D51F88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annual meeting of the Pacific Coast Research Conference, San Diego, CA.</w:t>
      </w:r>
    </w:p>
    <w:p w14:paraId="3E6A1855" w14:textId="77777777" w:rsidR="00D96D7D" w:rsidRPr="00D26460" w:rsidRDefault="00D96D7D" w:rsidP="00C959E4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 xml:space="preserve">, Petrill, S.A., &amp; Kamp Dush, C.M (2008, June).  </w:t>
      </w:r>
      <w:r w:rsidRPr="00D26460">
        <w:rPr>
          <w:rFonts w:asciiTheme="majorHAnsi" w:hAnsiTheme="majorHAnsi"/>
          <w:iCs/>
        </w:rPr>
        <w:t>Genetic influences on language, reading, and mathematic skills in a national</w:t>
      </w:r>
      <w:r w:rsidR="00C959E4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sample: A selected and unselected analysis in the NLSY.  Paper presented at the annual meeting of the Behavioral Genetics Association, </w:t>
      </w:r>
      <w:smartTag w:uri="urn:schemas-microsoft-com:office:smarttags" w:element="City">
        <w:r w:rsidRPr="00D26460">
          <w:rPr>
            <w:rFonts w:asciiTheme="majorHAnsi" w:hAnsiTheme="majorHAnsi"/>
            <w:iCs/>
          </w:rPr>
          <w:t>Louisville</w:t>
        </w:r>
      </w:smartTag>
      <w:r w:rsidRPr="00D26460">
        <w:rPr>
          <w:rFonts w:asciiTheme="majorHAnsi" w:hAnsiTheme="majorHAnsi"/>
          <w:iCs/>
        </w:rPr>
        <w:t>, KY.</w:t>
      </w:r>
    </w:p>
    <w:p w14:paraId="07344C53" w14:textId="77777777" w:rsidR="00BE2278" w:rsidRPr="00D26460" w:rsidRDefault="00BE2278" w:rsidP="00F24A23">
      <w:pPr>
        <w:ind w:left="720" w:hanging="720"/>
        <w:rPr>
          <w:rFonts w:asciiTheme="majorHAnsi" w:hAnsiTheme="majorHAnsi"/>
          <w:iCs/>
        </w:rPr>
      </w:pPr>
      <w:r w:rsidRPr="00D26460">
        <w:rPr>
          <w:rFonts w:asciiTheme="majorHAnsi" w:hAnsiTheme="majorHAnsi"/>
          <w:iCs/>
        </w:rPr>
        <w:t xml:space="preserve">Petrill, S. A., </w:t>
      </w:r>
      <w:r w:rsidRPr="00D26460">
        <w:rPr>
          <w:rFonts w:asciiTheme="majorHAnsi" w:hAnsiTheme="majorHAnsi"/>
          <w:b/>
          <w:iCs/>
        </w:rPr>
        <w:t>Hart, S. A.</w:t>
      </w:r>
      <w:r w:rsidRPr="00D26460">
        <w:rPr>
          <w:rFonts w:asciiTheme="majorHAnsi" w:hAnsiTheme="majorHAnsi"/>
          <w:iCs/>
        </w:rPr>
        <w:t xml:space="preserve">, </w:t>
      </w:r>
      <w:proofErr w:type="spellStart"/>
      <w:r w:rsidRPr="00D26460">
        <w:rPr>
          <w:rFonts w:asciiTheme="majorHAnsi" w:hAnsiTheme="majorHAnsi"/>
          <w:iCs/>
        </w:rPr>
        <w:t>Deater</w:t>
      </w:r>
      <w:proofErr w:type="spellEnd"/>
      <w:r w:rsidRPr="00D26460">
        <w:rPr>
          <w:rFonts w:asciiTheme="majorHAnsi" w:hAnsiTheme="majorHAnsi"/>
          <w:iCs/>
        </w:rPr>
        <w:t xml:space="preserve">-Deckard, K., Schatschneider, C., Thompson, L. A., &amp; Justice L. M. </w:t>
      </w:r>
      <w:r w:rsidRPr="00D26460">
        <w:rPr>
          <w:rFonts w:asciiTheme="majorHAnsi" w:hAnsiTheme="majorHAnsi"/>
          <w:i/>
          <w:iCs/>
        </w:rPr>
        <w:t xml:space="preserve"> </w:t>
      </w:r>
      <w:r w:rsidR="00823823" w:rsidRPr="00D26460">
        <w:rPr>
          <w:rFonts w:asciiTheme="majorHAnsi" w:hAnsiTheme="majorHAnsi"/>
          <w:iCs/>
        </w:rPr>
        <w:t>(2008, February)</w:t>
      </w:r>
      <w:r w:rsidR="00561E47" w:rsidRPr="00D26460">
        <w:rPr>
          <w:rFonts w:asciiTheme="majorHAnsi" w:hAnsiTheme="majorHAnsi"/>
          <w:iCs/>
        </w:rPr>
        <w:t>.</w:t>
      </w:r>
      <w:r w:rsidR="00823823" w:rsidRPr="00D26460">
        <w:rPr>
          <w:rFonts w:asciiTheme="majorHAnsi" w:hAnsiTheme="majorHAnsi"/>
          <w:iCs/>
        </w:rPr>
        <w:t xml:space="preserve"> </w:t>
      </w:r>
      <w:r w:rsidRPr="00D26460">
        <w:rPr>
          <w:rFonts w:asciiTheme="majorHAnsi" w:hAnsiTheme="majorHAnsi"/>
          <w:iCs/>
        </w:rPr>
        <w:t xml:space="preserve">Behavioral genetics of general and specific math skills.  Paper presented at the annual meeting of the Pacific Coast Research Conference,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  <w:iCs/>
            </w:rPr>
            <w:t>San Diego</w:t>
          </w:r>
        </w:smartTag>
        <w:r w:rsidRPr="00D26460">
          <w:rPr>
            <w:rFonts w:asciiTheme="majorHAnsi" w:hAnsiTheme="majorHAnsi"/>
            <w:iCs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  <w:iCs/>
            </w:rPr>
            <w:t>CA</w:t>
          </w:r>
        </w:smartTag>
      </w:smartTag>
      <w:r w:rsidRPr="00D26460">
        <w:rPr>
          <w:rFonts w:asciiTheme="majorHAnsi" w:hAnsiTheme="majorHAnsi"/>
          <w:iCs/>
        </w:rPr>
        <w:t>.</w:t>
      </w:r>
    </w:p>
    <w:p w14:paraId="7C60BEA7" w14:textId="77777777" w:rsidR="007F51A7" w:rsidRPr="00D26460" w:rsidRDefault="006A3B46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</w:t>
      </w:r>
      <w:r w:rsidRPr="00D26460">
        <w:rPr>
          <w:rFonts w:asciiTheme="majorHAnsi" w:hAnsiTheme="majorHAnsi"/>
          <w:iCs/>
        </w:rPr>
        <w:t>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 A. (2007, </w:t>
      </w:r>
      <w:r w:rsidR="0049204A" w:rsidRPr="00D26460">
        <w:rPr>
          <w:rFonts w:asciiTheme="majorHAnsi" w:hAnsiTheme="majorHAnsi"/>
        </w:rPr>
        <w:t>July</w:t>
      </w:r>
      <w:r w:rsidR="00561E47" w:rsidRPr="00D26460">
        <w:rPr>
          <w:rFonts w:asciiTheme="majorHAnsi" w:hAnsiTheme="majorHAnsi"/>
        </w:rPr>
        <w:t>).  Home literacy environment as an environmental measure: A twin s</w:t>
      </w:r>
      <w:r w:rsidRPr="00D26460">
        <w:rPr>
          <w:rFonts w:asciiTheme="majorHAnsi" w:hAnsiTheme="majorHAnsi"/>
        </w:rPr>
        <w:t xml:space="preserve">tudy.  Paper presented at the annual meeting of the </w:t>
      </w:r>
      <w:r w:rsidRPr="00D26460">
        <w:rPr>
          <w:rFonts w:asciiTheme="majorHAnsi" w:hAnsiTheme="majorHAnsi"/>
          <w:color w:val="000000"/>
        </w:rPr>
        <w:t>Society for the Scientific Study of Reading, Prague</w:t>
      </w:r>
      <w:r w:rsidR="0000539E" w:rsidRPr="00D26460">
        <w:rPr>
          <w:rFonts w:asciiTheme="majorHAnsi" w:hAnsiTheme="majorHAnsi"/>
          <w:color w:val="000000"/>
        </w:rPr>
        <w:t>, CZ</w:t>
      </w:r>
      <w:r w:rsidRPr="00D26460">
        <w:rPr>
          <w:rFonts w:asciiTheme="majorHAnsi" w:hAnsiTheme="majorHAnsi"/>
          <w:color w:val="000000"/>
        </w:rPr>
        <w:t>.</w:t>
      </w:r>
    </w:p>
    <w:p w14:paraId="267EF6D8" w14:textId="77777777" w:rsidR="0049204A" w:rsidRPr="00D26460" w:rsidRDefault="00BD5302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b/>
          <w:iCs/>
        </w:rPr>
        <w:t>H</w:t>
      </w:r>
      <w:r w:rsidR="0049204A" w:rsidRPr="00D26460">
        <w:rPr>
          <w:rFonts w:asciiTheme="majorHAnsi" w:hAnsiTheme="majorHAnsi"/>
          <w:b/>
          <w:iCs/>
        </w:rPr>
        <w:t>art, S</w:t>
      </w:r>
      <w:r w:rsidR="0049204A" w:rsidRPr="00D26460">
        <w:rPr>
          <w:rFonts w:asciiTheme="majorHAnsi" w:hAnsiTheme="majorHAnsi"/>
          <w:b/>
          <w:i/>
          <w:iCs/>
        </w:rPr>
        <w:t>.</w:t>
      </w:r>
      <w:r w:rsidR="0049204A" w:rsidRPr="00D26460">
        <w:rPr>
          <w:rFonts w:asciiTheme="majorHAnsi" w:hAnsiTheme="majorHAnsi"/>
          <w:b/>
          <w:iCs/>
        </w:rPr>
        <w:t>A</w:t>
      </w:r>
      <w:r w:rsidR="0049204A" w:rsidRPr="00D26460">
        <w:rPr>
          <w:rFonts w:asciiTheme="majorHAnsi" w:hAnsiTheme="majorHAnsi"/>
          <w:iCs/>
        </w:rPr>
        <w:t>.</w:t>
      </w:r>
      <w:r w:rsidR="0049204A" w:rsidRPr="00D26460">
        <w:rPr>
          <w:rFonts w:asciiTheme="majorHAnsi" w:hAnsiTheme="majorHAnsi"/>
          <w:i/>
          <w:iCs/>
        </w:rPr>
        <w:t>,</w:t>
      </w:r>
      <w:r w:rsidR="0049204A" w:rsidRPr="00D26460">
        <w:rPr>
          <w:rFonts w:asciiTheme="majorHAnsi" w:hAnsiTheme="majorHAnsi"/>
        </w:rPr>
        <w:t xml:space="preserve"> &amp; Petrill, S. A. (2007, June).  Genetic and environmental influences between various general cognitive processes and math ability: A twin study. Paper presented at the annual meeting of the </w:t>
      </w:r>
      <w:r w:rsidR="0049204A" w:rsidRPr="00D26460">
        <w:rPr>
          <w:rFonts w:asciiTheme="majorHAnsi" w:hAnsiTheme="majorHAnsi"/>
          <w:color w:val="000000"/>
        </w:rPr>
        <w:t xml:space="preserve">Behavioral Genetics Association, </w:t>
      </w:r>
      <w:smartTag w:uri="urn:schemas-microsoft-com:office:smarttags" w:element="place">
        <w:smartTag w:uri="urn:schemas-microsoft-com:office:smarttags" w:element="City">
          <w:r w:rsidR="0049204A" w:rsidRPr="00D26460">
            <w:rPr>
              <w:rFonts w:asciiTheme="majorHAnsi" w:hAnsiTheme="majorHAnsi"/>
              <w:color w:val="000000"/>
            </w:rPr>
            <w:t>Amsterdam</w:t>
          </w:r>
        </w:smartTag>
      </w:smartTag>
      <w:r w:rsidR="0049204A" w:rsidRPr="00D26460">
        <w:rPr>
          <w:rFonts w:asciiTheme="majorHAnsi" w:hAnsiTheme="majorHAnsi"/>
          <w:color w:val="000000"/>
        </w:rPr>
        <w:t>.</w:t>
      </w:r>
    </w:p>
    <w:p w14:paraId="6FD07EC7" w14:textId="77777777" w:rsidR="008E7AB3" w:rsidRPr="00D26460" w:rsidRDefault="008E7AB3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Pr="00D26460">
        <w:rPr>
          <w:rFonts w:asciiTheme="majorHAnsi" w:hAnsiTheme="majorHAnsi"/>
        </w:rPr>
        <w:t xml:space="preserve"> &amp; Petrill, S.</w:t>
      </w:r>
      <w:r w:rsidR="00561E47" w:rsidRPr="00D26460">
        <w:rPr>
          <w:rFonts w:asciiTheme="majorHAnsi" w:hAnsiTheme="majorHAnsi"/>
        </w:rPr>
        <w:t xml:space="preserve"> A. (2007, March).  Univariate analysis of mathematics with a mediation effect: A twin s</w:t>
      </w:r>
      <w:r w:rsidRPr="00D26460">
        <w:rPr>
          <w:rFonts w:asciiTheme="majorHAnsi" w:hAnsiTheme="majorHAnsi"/>
        </w:rPr>
        <w:t xml:space="preserve">tudy.  Paper </w:t>
      </w:r>
      <w:r w:rsidR="00AB10B5" w:rsidRPr="00D26460">
        <w:rPr>
          <w:rFonts w:asciiTheme="majorHAnsi" w:hAnsiTheme="majorHAnsi"/>
        </w:rPr>
        <w:t>presented</w:t>
      </w:r>
      <w:r w:rsidRPr="00D26460">
        <w:rPr>
          <w:rFonts w:asciiTheme="majorHAnsi" w:hAnsiTheme="majorHAnsi"/>
        </w:rPr>
        <w:t xml:space="preserve">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Boston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MA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2C9C8EFB" w14:textId="77777777" w:rsidR="008E7AB3" w:rsidRPr="00D26460" w:rsidRDefault="00561E47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</w:t>
      </w:r>
      <w:r w:rsidR="008E7AB3" w:rsidRPr="00D26460">
        <w:rPr>
          <w:rFonts w:asciiTheme="majorHAnsi" w:hAnsiTheme="majorHAnsi"/>
        </w:rPr>
        <w:t xml:space="preserve">etrill, S.A., &amp; </w:t>
      </w:r>
      <w:r w:rsidR="008E7AB3" w:rsidRPr="00D26460">
        <w:rPr>
          <w:rFonts w:asciiTheme="majorHAnsi" w:hAnsiTheme="majorHAnsi"/>
          <w:b/>
        </w:rPr>
        <w:t>Hart, S.A</w:t>
      </w:r>
      <w:r w:rsidR="008E7AB3" w:rsidRPr="00D26460">
        <w:rPr>
          <w:rFonts w:asciiTheme="majorHAnsi" w:hAnsiTheme="majorHAnsi"/>
        </w:rPr>
        <w:t xml:space="preserve">. (2007, March).  Examining the correlation and independence between math and reading skills: Evidence from a Twin Study.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="008E7AB3" w:rsidRPr="00D26460">
            <w:rPr>
              <w:rFonts w:asciiTheme="majorHAnsi" w:hAnsiTheme="majorHAnsi"/>
            </w:rPr>
            <w:t>Boston</w:t>
          </w:r>
        </w:smartTag>
        <w:r w:rsidR="008E7AB3"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="008E7AB3" w:rsidRPr="00D26460">
            <w:rPr>
              <w:rFonts w:asciiTheme="majorHAnsi" w:hAnsiTheme="majorHAnsi"/>
            </w:rPr>
            <w:t>MA</w:t>
          </w:r>
        </w:smartTag>
      </w:smartTag>
      <w:r w:rsidR="008E7AB3" w:rsidRPr="00D26460">
        <w:rPr>
          <w:rFonts w:asciiTheme="majorHAnsi" w:hAnsiTheme="majorHAnsi"/>
        </w:rPr>
        <w:t xml:space="preserve">. </w:t>
      </w:r>
    </w:p>
    <w:p w14:paraId="0D26023D" w14:textId="77777777" w:rsidR="005E71DF" w:rsidRPr="00D26460" w:rsidRDefault="005E71DF" w:rsidP="00F24A2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/>
          <w:iCs/>
        </w:rPr>
        <w:t>Hart, S</w:t>
      </w:r>
      <w:r w:rsidRPr="00D26460">
        <w:rPr>
          <w:rFonts w:asciiTheme="majorHAnsi" w:hAnsiTheme="majorHAnsi"/>
          <w:b/>
          <w:i/>
          <w:iCs/>
        </w:rPr>
        <w:t>.</w:t>
      </w:r>
      <w:r w:rsidRPr="00D26460">
        <w:rPr>
          <w:rFonts w:asciiTheme="majorHAnsi" w:hAnsiTheme="majorHAnsi"/>
          <w:b/>
          <w:iCs/>
        </w:rPr>
        <w:t>A.</w:t>
      </w:r>
      <w:r w:rsidRPr="00D26460">
        <w:rPr>
          <w:rFonts w:asciiTheme="majorHAnsi" w:hAnsiTheme="majorHAnsi"/>
          <w:i/>
          <w:iCs/>
        </w:rPr>
        <w:t>,</w:t>
      </w:r>
      <w:r w:rsidR="008E7AB3" w:rsidRPr="00D26460">
        <w:rPr>
          <w:rFonts w:asciiTheme="majorHAnsi" w:hAnsiTheme="majorHAnsi"/>
        </w:rPr>
        <w:t xml:space="preserve"> &amp; Petrill, S.</w:t>
      </w:r>
      <w:r w:rsidRPr="00D26460">
        <w:rPr>
          <w:rFonts w:asciiTheme="majorHAnsi" w:hAnsiTheme="majorHAnsi"/>
        </w:rPr>
        <w:t xml:space="preserve">A.  (2006, June).  </w:t>
      </w:r>
      <w:r w:rsidR="00467C22" w:rsidRPr="00D26460">
        <w:rPr>
          <w:rFonts w:asciiTheme="majorHAnsi" w:hAnsiTheme="majorHAnsi"/>
          <w:bCs/>
        </w:rPr>
        <w:t>Exam</w:t>
      </w:r>
      <w:r w:rsidR="00561E47" w:rsidRPr="00D26460">
        <w:rPr>
          <w:rFonts w:asciiTheme="majorHAnsi" w:hAnsiTheme="majorHAnsi"/>
          <w:bCs/>
        </w:rPr>
        <w:t>ining the links between reading and math: A multivariate a</w:t>
      </w:r>
      <w:r w:rsidR="00467C22" w:rsidRPr="00D26460">
        <w:rPr>
          <w:rFonts w:asciiTheme="majorHAnsi" w:hAnsiTheme="majorHAnsi"/>
          <w:bCs/>
        </w:rPr>
        <w:t>nalysis.</w:t>
      </w:r>
      <w:r w:rsidR="00030FD1" w:rsidRPr="00D26460">
        <w:rPr>
          <w:rFonts w:asciiTheme="majorHAnsi" w:hAnsiTheme="majorHAnsi"/>
          <w:b/>
          <w:bCs/>
        </w:rPr>
        <w:t xml:space="preserve">  </w:t>
      </w:r>
      <w:r w:rsidR="001D0385" w:rsidRPr="00D26460">
        <w:rPr>
          <w:rFonts w:asciiTheme="majorHAnsi" w:hAnsiTheme="majorHAnsi"/>
        </w:rPr>
        <w:t>Paper</w:t>
      </w:r>
      <w:r w:rsidRPr="00D26460">
        <w:rPr>
          <w:rFonts w:asciiTheme="majorHAnsi" w:hAnsiTheme="majorHAnsi"/>
        </w:rPr>
        <w:t xml:space="preserve"> 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Pr="00D26460">
            <w:rPr>
              <w:rFonts w:asciiTheme="majorHAnsi" w:hAnsiTheme="majorHAnsi"/>
            </w:rPr>
            <w:t>Vancouver</w:t>
          </w:r>
        </w:smartTag>
        <w:r w:rsidRPr="00D26460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D26460">
            <w:rPr>
              <w:rFonts w:asciiTheme="majorHAnsi" w:hAnsiTheme="majorHAnsi"/>
            </w:rPr>
            <w:t>BC</w:t>
          </w:r>
        </w:smartTag>
      </w:smartTag>
      <w:r w:rsidRPr="00D26460">
        <w:rPr>
          <w:rFonts w:asciiTheme="majorHAnsi" w:hAnsiTheme="majorHAnsi"/>
        </w:rPr>
        <w:t xml:space="preserve">. </w:t>
      </w:r>
    </w:p>
    <w:p w14:paraId="0630837A" w14:textId="77777777" w:rsidR="005E71DF" w:rsidRPr="00D26460" w:rsidRDefault="008E7AB3" w:rsidP="00F24A23">
      <w:pPr>
        <w:ind w:left="720" w:hanging="720"/>
        <w:rPr>
          <w:rFonts w:asciiTheme="majorHAnsi" w:hAnsiTheme="majorHAnsi"/>
          <w:color w:val="000000"/>
        </w:rPr>
      </w:pPr>
      <w:r w:rsidRPr="00D26460">
        <w:rPr>
          <w:rFonts w:asciiTheme="majorHAnsi" w:hAnsiTheme="majorHAnsi"/>
          <w:color w:val="000000"/>
        </w:rPr>
        <w:t>Petrill, S.</w:t>
      </w:r>
      <w:r w:rsidR="005E71DF" w:rsidRPr="00D26460">
        <w:rPr>
          <w:rFonts w:asciiTheme="majorHAnsi" w:hAnsiTheme="majorHAnsi"/>
          <w:color w:val="000000"/>
        </w:rPr>
        <w:t xml:space="preserve">A., &amp; </w:t>
      </w:r>
      <w:r w:rsidR="00BF015E" w:rsidRPr="00D26460">
        <w:rPr>
          <w:rFonts w:asciiTheme="majorHAnsi" w:hAnsiTheme="majorHAnsi"/>
          <w:b/>
          <w:iCs/>
          <w:color w:val="000000"/>
        </w:rPr>
        <w:t>Hart,</w:t>
      </w:r>
      <w:r w:rsidR="005E71DF" w:rsidRPr="00D26460">
        <w:rPr>
          <w:rFonts w:asciiTheme="majorHAnsi" w:hAnsiTheme="majorHAnsi"/>
          <w:b/>
          <w:iCs/>
          <w:color w:val="000000"/>
        </w:rPr>
        <w:t xml:space="preserve"> S</w:t>
      </w:r>
      <w:r w:rsidRPr="00D26460">
        <w:rPr>
          <w:rFonts w:asciiTheme="majorHAnsi" w:hAnsiTheme="majorHAnsi"/>
          <w:b/>
          <w:color w:val="000000"/>
        </w:rPr>
        <w:t>.</w:t>
      </w:r>
      <w:r w:rsidR="005E71DF" w:rsidRPr="00D26460">
        <w:rPr>
          <w:rFonts w:asciiTheme="majorHAnsi" w:hAnsiTheme="majorHAnsi"/>
          <w:b/>
          <w:color w:val="000000"/>
        </w:rPr>
        <w:t>A.</w:t>
      </w:r>
      <w:r w:rsidR="005E71DF" w:rsidRPr="00D26460">
        <w:rPr>
          <w:rFonts w:asciiTheme="majorHAnsi" w:hAnsiTheme="majorHAnsi"/>
          <w:color w:val="000000"/>
        </w:rPr>
        <w:t xml:space="preserve"> (2006, June).  Genes, environments, and the links between reading and math skills, evidence from a longit</w:t>
      </w:r>
      <w:r w:rsidR="001D0385" w:rsidRPr="00D26460">
        <w:rPr>
          <w:rFonts w:asciiTheme="majorHAnsi" w:hAnsiTheme="majorHAnsi"/>
          <w:color w:val="000000"/>
        </w:rPr>
        <w:t xml:space="preserve">udinal twin study.  Paper </w:t>
      </w:r>
      <w:r w:rsidR="005E71DF" w:rsidRPr="00D26460">
        <w:rPr>
          <w:rFonts w:asciiTheme="majorHAnsi" w:hAnsiTheme="majorHAnsi"/>
          <w:color w:val="000000"/>
        </w:rPr>
        <w:t xml:space="preserve">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="005E71DF" w:rsidRPr="00D26460">
            <w:rPr>
              <w:rFonts w:asciiTheme="majorHAnsi" w:hAnsiTheme="majorHAnsi"/>
              <w:color w:val="000000"/>
            </w:rPr>
            <w:t>Vancouver</w:t>
          </w:r>
        </w:smartTag>
        <w:r w:rsidR="005E71DF" w:rsidRPr="00D26460">
          <w:rPr>
            <w:rFonts w:asciiTheme="majorHAnsi" w:hAnsiTheme="majorHAnsi"/>
            <w:color w:val="000000"/>
          </w:rPr>
          <w:t xml:space="preserve">, </w:t>
        </w:r>
        <w:smartTag w:uri="urn:schemas-microsoft-com:office:smarttags" w:element="State">
          <w:r w:rsidR="005E71DF" w:rsidRPr="00D26460">
            <w:rPr>
              <w:rFonts w:asciiTheme="majorHAnsi" w:hAnsiTheme="majorHAnsi"/>
              <w:color w:val="000000"/>
            </w:rPr>
            <w:t>BC</w:t>
          </w:r>
        </w:smartTag>
      </w:smartTag>
      <w:r w:rsidR="005E71DF" w:rsidRPr="00D26460">
        <w:rPr>
          <w:rFonts w:asciiTheme="majorHAnsi" w:hAnsiTheme="majorHAnsi"/>
          <w:color w:val="000000"/>
        </w:rPr>
        <w:t>.</w:t>
      </w:r>
    </w:p>
    <w:p w14:paraId="0E30A455" w14:textId="77777777" w:rsidR="005E71DF" w:rsidRPr="00D26460" w:rsidRDefault="008E7AB3" w:rsidP="00F24A23">
      <w:pPr>
        <w:ind w:left="720" w:hanging="720"/>
        <w:rPr>
          <w:rFonts w:asciiTheme="majorHAnsi" w:hAnsiTheme="majorHAnsi"/>
          <w:lang w:val="en-CA"/>
        </w:rPr>
      </w:pPr>
      <w:r w:rsidRPr="00D26460">
        <w:rPr>
          <w:rFonts w:asciiTheme="majorHAnsi" w:hAnsiTheme="majorHAnsi"/>
          <w:b/>
        </w:rPr>
        <w:t>Hart, S.A.</w:t>
      </w:r>
      <w:r w:rsidRPr="00D26460">
        <w:rPr>
          <w:rFonts w:asciiTheme="majorHAnsi" w:hAnsiTheme="majorHAnsi"/>
        </w:rPr>
        <w:t>, &amp; Petrill, S.</w:t>
      </w:r>
      <w:r w:rsidR="00462263" w:rsidRPr="00D26460">
        <w:rPr>
          <w:rFonts w:asciiTheme="majorHAnsi" w:hAnsiTheme="majorHAnsi"/>
        </w:rPr>
        <w:t>A. (2006, June</w:t>
      </w:r>
      <w:r w:rsidR="005E71DF" w:rsidRPr="00D26460">
        <w:rPr>
          <w:rFonts w:asciiTheme="majorHAnsi" w:hAnsiTheme="majorHAnsi"/>
        </w:rPr>
        <w:t xml:space="preserve">).  </w:t>
      </w:r>
      <w:r w:rsidR="005E71DF" w:rsidRPr="00D26460">
        <w:rPr>
          <w:rFonts w:asciiTheme="majorHAnsi" w:hAnsiTheme="majorHAnsi"/>
          <w:lang w:val="en-CA"/>
        </w:rPr>
        <w:t>Univariate analyses of the growth of readin</w:t>
      </w:r>
      <w:r w:rsidR="001D0385" w:rsidRPr="00D26460">
        <w:rPr>
          <w:rFonts w:asciiTheme="majorHAnsi" w:hAnsiTheme="majorHAnsi"/>
          <w:lang w:val="en-CA"/>
        </w:rPr>
        <w:t>g outcome measures.  Paper</w:t>
      </w:r>
      <w:r w:rsidR="005E71DF" w:rsidRPr="00D26460">
        <w:rPr>
          <w:rFonts w:asciiTheme="majorHAnsi" w:hAnsiTheme="majorHAnsi"/>
          <w:lang w:val="en-CA"/>
        </w:rPr>
        <w:t xml:space="preserve"> presented at annual meeting of the </w:t>
      </w:r>
      <w:r w:rsidR="00296B5A" w:rsidRPr="00D26460">
        <w:rPr>
          <w:rFonts w:asciiTheme="majorHAnsi" w:hAnsiTheme="majorHAnsi"/>
          <w:lang w:val="en-CA"/>
        </w:rPr>
        <w:t>Behavioral</w:t>
      </w:r>
      <w:r w:rsidR="005E71DF" w:rsidRPr="00D26460">
        <w:rPr>
          <w:rFonts w:asciiTheme="majorHAnsi" w:hAnsiTheme="majorHAnsi"/>
          <w:lang w:val="en-CA"/>
        </w:rPr>
        <w:t xml:space="preserve"> Genetics Society</w:t>
      </w:r>
      <w:r w:rsidR="002F00F2" w:rsidRPr="00D26460">
        <w:rPr>
          <w:rFonts w:asciiTheme="majorHAnsi" w:hAnsiTheme="majorHAnsi"/>
          <w:lang w:val="en-CA"/>
        </w:rPr>
        <w:t>, Sto</w:t>
      </w:r>
      <w:r w:rsidR="00590AF1" w:rsidRPr="00D26460">
        <w:rPr>
          <w:rFonts w:asciiTheme="majorHAnsi" w:hAnsiTheme="majorHAnsi"/>
          <w:lang w:val="en-CA"/>
        </w:rPr>
        <w:t>rr</w:t>
      </w:r>
      <w:r w:rsidR="002F00F2" w:rsidRPr="00D26460">
        <w:rPr>
          <w:rFonts w:asciiTheme="majorHAnsi" w:hAnsiTheme="majorHAnsi"/>
          <w:lang w:val="en-CA"/>
        </w:rPr>
        <w:t>s, CT.</w:t>
      </w:r>
    </w:p>
    <w:p w14:paraId="7B1D0F84" w14:textId="77777777" w:rsidR="00575405" w:rsidRPr="00D26460" w:rsidRDefault="008E7AB3" w:rsidP="00FA3EDD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</w:rPr>
        <w:lastRenderedPageBreak/>
        <w:t>Hart, S.</w:t>
      </w:r>
      <w:r w:rsidR="006F2C6F" w:rsidRPr="00D26460">
        <w:rPr>
          <w:rFonts w:asciiTheme="majorHAnsi" w:hAnsiTheme="majorHAnsi"/>
          <w:b/>
          <w:bCs/>
        </w:rPr>
        <w:t>A.</w:t>
      </w:r>
      <w:r w:rsidR="006F2C6F" w:rsidRPr="00D26460">
        <w:rPr>
          <w:rFonts w:asciiTheme="majorHAnsi" w:hAnsiTheme="majorHAnsi"/>
          <w:bCs/>
        </w:rPr>
        <w:t xml:space="preserve">, </w:t>
      </w:r>
      <w:r w:rsidR="001D0385" w:rsidRPr="00D26460">
        <w:rPr>
          <w:rFonts w:asciiTheme="majorHAnsi" w:hAnsiTheme="majorHAnsi"/>
          <w:bCs/>
        </w:rPr>
        <w:t xml:space="preserve">&amp; </w:t>
      </w:r>
      <w:r w:rsidR="006F2C6F" w:rsidRPr="00D26460">
        <w:rPr>
          <w:rFonts w:asciiTheme="majorHAnsi" w:hAnsiTheme="majorHAnsi"/>
          <w:bCs/>
        </w:rPr>
        <w:t xml:space="preserve">Vernon, P.A. (2004, June).  Exploring the effects of training on sex differences seen in mental rotation tasks. </w:t>
      </w:r>
      <w:r w:rsidR="00443D4C" w:rsidRPr="00D26460">
        <w:rPr>
          <w:rFonts w:asciiTheme="majorHAnsi" w:hAnsiTheme="majorHAnsi"/>
          <w:bCs/>
        </w:rPr>
        <w:t xml:space="preserve"> Paper presented at the annual Ontario Undergraduate Thesis C</w:t>
      </w:r>
      <w:r w:rsidR="006F2C6F" w:rsidRPr="00D26460">
        <w:rPr>
          <w:rFonts w:asciiTheme="majorHAnsi" w:hAnsiTheme="majorHAnsi"/>
          <w:bCs/>
        </w:rPr>
        <w:t>onference, Ottawa, ON.</w:t>
      </w:r>
    </w:p>
    <w:p w14:paraId="24E93576" w14:textId="77777777" w:rsidR="002774B2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6E75E051" w14:textId="77777777" w:rsidR="005E2FB7" w:rsidRDefault="005E2FB7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93F776" w14:textId="5BC9F982" w:rsidR="00C959E4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Talks </w:t>
      </w:r>
      <w:r w:rsidR="000E50AD" w:rsidRPr="00D26460">
        <w:rPr>
          <w:rFonts w:asciiTheme="majorHAnsi" w:hAnsiTheme="majorHAnsi"/>
          <w:b/>
          <w:sz w:val="26"/>
          <w:szCs w:val="26"/>
        </w:rPr>
        <w:t xml:space="preserve">By Invitation </w:t>
      </w:r>
    </w:p>
    <w:p w14:paraId="0DDE9AD4" w14:textId="4308BA14" w:rsidR="005E2FB7" w:rsidRDefault="005E2FB7" w:rsidP="00090B95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February, 2021</w:t>
      </w:r>
      <w:r>
        <w:rPr>
          <w:rFonts w:asciiTheme="majorHAnsi" w:hAnsiTheme="majorHAnsi"/>
        </w:rPr>
        <w:tab/>
        <w:t xml:space="preserve">Language and Cognition, </w:t>
      </w:r>
      <w:r w:rsidRPr="005E2FB7">
        <w:rPr>
          <w:rFonts w:asciiTheme="majorHAnsi" w:hAnsiTheme="majorHAnsi"/>
        </w:rPr>
        <w:t>UCL Psychology and Language Sciences</w:t>
      </w:r>
      <w:r>
        <w:rPr>
          <w:rFonts w:asciiTheme="majorHAnsi" w:hAnsiTheme="majorHAnsi"/>
        </w:rPr>
        <w:t>, University College London.</w:t>
      </w:r>
    </w:p>
    <w:p w14:paraId="4D41FE7C" w14:textId="24A4ABEE" w:rsidR="007274A7" w:rsidRDefault="007274A7" w:rsidP="00090B95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February,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</w:r>
      <w:r w:rsidRPr="007274A7">
        <w:rPr>
          <w:rFonts w:asciiTheme="majorHAnsi" w:hAnsiTheme="majorHAnsi"/>
          <w:lang w:val="en-GB"/>
        </w:rPr>
        <w:t>Centre of Brain and Cognitive Development (CBCD)</w:t>
      </w:r>
      <w:r>
        <w:rPr>
          <w:rFonts w:asciiTheme="majorHAnsi" w:hAnsiTheme="majorHAnsi"/>
          <w:lang w:val="en-GB"/>
        </w:rPr>
        <w:t xml:space="preserve">, </w:t>
      </w:r>
      <w:r w:rsidRPr="007274A7">
        <w:rPr>
          <w:rFonts w:asciiTheme="majorHAnsi" w:hAnsiTheme="majorHAnsi"/>
          <w:lang w:val="en-GB"/>
        </w:rPr>
        <w:t>Birkbeck, University of London</w:t>
      </w:r>
      <w:r w:rsidR="005E2FB7">
        <w:rPr>
          <w:rFonts w:asciiTheme="majorHAnsi" w:hAnsiTheme="majorHAnsi"/>
          <w:lang w:val="en-GB"/>
        </w:rPr>
        <w:t>.</w:t>
      </w:r>
    </w:p>
    <w:p w14:paraId="79AD4D15" w14:textId="13B106F1" w:rsidR="000740D3" w:rsidRDefault="000740D3" w:rsidP="00090B95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February, 202</w:t>
      </w:r>
      <w:r w:rsidR="005E2FB7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  <w:t>T</w:t>
      </w:r>
      <w:r w:rsidRPr="000740D3">
        <w:rPr>
          <w:rFonts w:asciiTheme="majorHAnsi" w:hAnsiTheme="majorHAnsi"/>
        </w:rPr>
        <w:t>he Workshop on Education Lecture Series</w:t>
      </w:r>
      <w:r>
        <w:rPr>
          <w:rFonts w:asciiTheme="majorHAnsi" w:hAnsiTheme="majorHAnsi"/>
        </w:rPr>
        <w:t>, University of Chicago</w:t>
      </w:r>
    </w:p>
    <w:p w14:paraId="5A893DDC" w14:textId="40D774B2" w:rsidR="003232EF" w:rsidRDefault="003232EF" w:rsidP="00090B95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November, 2020</w:t>
      </w:r>
      <w:r>
        <w:rPr>
          <w:rFonts w:asciiTheme="majorHAnsi" w:hAnsiTheme="majorHAnsi"/>
        </w:rPr>
        <w:tab/>
        <w:t>International Dyslexia Association conference</w:t>
      </w:r>
      <w:r w:rsidR="005E2FB7">
        <w:rPr>
          <w:rFonts w:asciiTheme="majorHAnsi" w:hAnsiTheme="majorHAnsi"/>
        </w:rPr>
        <w:t>.</w:t>
      </w:r>
    </w:p>
    <w:p w14:paraId="5E171283" w14:textId="77777777" w:rsidR="00B03780" w:rsidRPr="00D26460" w:rsidRDefault="00090B95" w:rsidP="00090B95">
      <w:pPr>
        <w:ind w:left="2160" w:hanging="2160"/>
        <w:rPr>
          <w:rFonts w:asciiTheme="majorHAnsi" w:hAnsiTheme="majorHAnsi"/>
          <w:lang w:val="sl-SI"/>
        </w:rPr>
      </w:pPr>
      <w:r w:rsidRPr="00D26460">
        <w:rPr>
          <w:rFonts w:asciiTheme="majorHAnsi" w:hAnsiTheme="majorHAnsi"/>
        </w:rPr>
        <w:t>June</w:t>
      </w:r>
      <w:r w:rsidR="0095180D" w:rsidRPr="00D26460">
        <w:rPr>
          <w:rFonts w:asciiTheme="majorHAnsi" w:hAnsiTheme="majorHAnsi"/>
        </w:rPr>
        <w:t>,</w:t>
      </w:r>
      <w:r w:rsidRPr="00D26460">
        <w:rPr>
          <w:rFonts w:asciiTheme="majorHAnsi" w:hAnsiTheme="majorHAnsi"/>
        </w:rPr>
        <w:t xml:space="preserve"> 2020</w:t>
      </w:r>
      <w:r w:rsidRPr="00D26460">
        <w:rPr>
          <w:rFonts w:asciiTheme="majorHAnsi" w:hAnsiTheme="majorHAnsi"/>
        </w:rPr>
        <w:tab/>
        <w:t xml:space="preserve">The Dyslexia </w:t>
      </w:r>
      <w:r w:rsidR="003232EF">
        <w:rPr>
          <w:rFonts w:asciiTheme="majorHAnsi" w:hAnsiTheme="majorHAnsi"/>
        </w:rPr>
        <w:t>Foundation</w:t>
      </w:r>
      <w:r w:rsidRPr="00D26460">
        <w:rPr>
          <w:rFonts w:asciiTheme="majorHAnsi" w:hAnsiTheme="majorHAnsi"/>
        </w:rPr>
        <w:t xml:space="preserve"> research symposium, Ecuador.</w:t>
      </w:r>
      <w:r w:rsidR="0095180D" w:rsidRPr="00D26460">
        <w:rPr>
          <w:rFonts w:asciiTheme="majorHAnsi" w:hAnsiTheme="majorHAnsi"/>
        </w:rPr>
        <w:t xml:space="preserve">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362E1384" w14:textId="77777777" w:rsidR="00090B95" w:rsidRPr="00D26460" w:rsidRDefault="00090B95" w:rsidP="00090B95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May, 2020 </w:t>
      </w:r>
      <w:r w:rsidRPr="00D26460">
        <w:rPr>
          <w:rFonts w:asciiTheme="majorHAnsi" w:hAnsiTheme="majorHAnsi"/>
        </w:rPr>
        <w:tab/>
        <w:t xml:space="preserve">Association for Psychological Sciences conference, Chicago, IL. </w:t>
      </w:r>
      <w:r w:rsidR="00B03780" w:rsidRPr="00D26460">
        <w:rPr>
          <w:rFonts w:asciiTheme="majorHAnsi" w:hAnsiTheme="majorHAnsi"/>
          <w:lang w:val="sl-SI"/>
        </w:rPr>
        <w:t>Conference cancelled due to COVID-19.</w:t>
      </w:r>
    </w:p>
    <w:p w14:paraId="20AF8652" w14:textId="17788516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March, 2020</w:t>
      </w:r>
      <w:r w:rsidRPr="00D26460">
        <w:rPr>
          <w:rFonts w:asciiTheme="majorHAnsi" w:hAnsiTheme="majorHAnsi"/>
        </w:rPr>
        <w:tab/>
        <w:t>Family and Child Sciences Department, Florida State University</w:t>
      </w:r>
      <w:r w:rsidR="005E2FB7">
        <w:rPr>
          <w:rFonts w:asciiTheme="majorHAnsi" w:hAnsiTheme="majorHAnsi"/>
        </w:rPr>
        <w:t>.</w:t>
      </w:r>
    </w:p>
    <w:p w14:paraId="08C0C9B0" w14:textId="5C648614" w:rsidR="00227F20" w:rsidRPr="00D26460" w:rsidRDefault="00227F20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Department of Psychology, University of Edinburgh, UK</w:t>
      </w:r>
      <w:r w:rsidR="005E2FB7">
        <w:rPr>
          <w:rFonts w:asciiTheme="majorHAnsi" w:hAnsiTheme="majorHAnsi"/>
        </w:rPr>
        <w:t>.</w:t>
      </w:r>
    </w:p>
    <w:p w14:paraId="67062CDE" w14:textId="77777777" w:rsidR="00227F20" w:rsidRPr="00D26460" w:rsidRDefault="00227F20" w:rsidP="00227F20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Department of Experimental Psychology, University of Oxford, UK</w:t>
      </w:r>
    </w:p>
    <w:p w14:paraId="72F428DF" w14:textId="77777777" w:rsidR="00D151E9" w:rsidRPr="00D26460" w:rsidRDefault="00D151E9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February, 2020</w:t>
      </w:r>
      <w:r w:rsidRPr="00D26460">
        <w:rPr>
          <w:rFonts w:asciiTheme="majorHAnsi" w:hAnsiTheme="majorHAnsi"/>
        </w:rPr>
        <w:tab/>
        <w:t>Council for Exceptional Children</w:t>
      </w:r>
      <w:r w:rsidR="00B03780" w:rsidRPr="00D26460">
        <w:rPr>
          <w:rFonts w:asciiTheme="majorHAnsi" w:hAnsiTheme="majorHAnsi"/>
        </w:rPr>
        <w:t xml:space="preserve"> conference</w:t>
      </w:r>
      <w:r w:rsidRPr="00D26460">
        <w:rPr>
          <w:rFonts w:asciiTheme="majorHAnsi" w:hAnsiTheme="majorHAnsi"/>
        </w:rPr>
        <w:t>, Portland, OR.</w:t>
      </w:r>
    </w:p>
    <w:p w14:paraId="1BD0E641" w14:textId="77777777" w:rsidR="000E6CF6" w:rsidRPr="00D26460" w:rsidRDefault="000E6CF6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December, 2019</w:t>
      </w:r>
      <w:r w:rsidRPr="00D26460">
        <w:rPr>
          <w:rFonts w:asciiTheme="majorHAnsi" w:hAnsiTheme="majorHAnsi"/>
        </w:rPr>
        <w:tab/>
        <w:t>Harvard Graduate School of Education, Harvard University, Cambridge, MA.</w:t>
      </w:r>
    </w:p>
    <w:p w14:paraId="381E0D2D" w14:textId="77777777" w:rsidR="00CD63B3" w:rsidRPr="00D26460" w:rsidRDefault="00CD63B3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October, 2019</w:t>
      </w:r>
      <w:r w:rsidRPr="00D26460">
        <w:rPr>
          <w:rFonts w:asciiTheme="majorHAnsi" w:hAnsiTheme="majorHAnsi"/>
        </w:rPr>
        <w:tab/>
        <w:t>Institute for Behavioral Genetics, University of Colorado, Boulder, CO.</w:t>
      </w:r>
    </w:p>
    <w:p w14:paraId="73EC4EB6" w14:textId="77777777" w:rsidR="00C07076" w:rsidRPr="00D26460" w:rsidRDefault="00FA2C92" w:rsidP="00FA2C92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</w:t>
      </w:r>
      <w:r w:rsidR="002B1F40" w:rsidRPr="00D26460">
        <w:rPr>
          <w:rFonts w:asciiTheme="majorHAnsi" w:hAnsiTheme="majorHAnsi"/>
        </w:rPr>
        <w:t>pril, 2019</w:t>
      </w:r>
      <w:r w:rsidR="00A10B5B" w:rsidRPr="00D26460">
        <w:rPr>
          <w:rFonts w:asciiTheme="majorHAnsi" w:hAnsiTheme="majorHAnsi"/>
        </w:rPr>
        <w:tab/>
      </w:r>
      <w:r w:rsidR="00C07076" w:rsidRPr="00D26460">
        <w:rPr>
          <w:rFonts w:asciiTheme="majorHAnsi" w:hAnsiTheme="majorHAnsi"/>
        </w:rPr>
        <w:t>Department of Human Development and Family Science, Purdue University, West Lafayette, ID.</w:t>
      </w:r>
    </w:p>
    <w:p w14:paraId="4B949460" w14:textId="77777777" w:rsidR="00C63FEC" w:rsidRPr="00D26460" w:rsidRDefault="002B1F40" w:rsidP="00C63FEC">
      <w:pPr>
        <w:ind w:left="720" w:hanging="72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November, 2018</w:t>
      </w:r>
      <w:r w:rsidR="00A10B5B" w:rsidRPr="00D26460">
        <w:rPr>
          <w:rFonts w:asciiTheme="majorHAnsi" w:hAnsiTheme="majorHAnsi"/>
        </w:rPr>
        <w:tab/>
      </w:r>
      <w:r w:rsidR="00C63FEC" w:rsidRPr="00D26460">
        <w:rPr>
          <w:rFonts w:asciiTheme="majorHAnsi" w:hAnsiTheme="majorHAnsi"/>
        </w:rPr>
        <w:t xml:space="preserve">Department of Psychology, </w:t>
      </w:r>
      <w:r w:rsidR="00C63FEC" w:rsidRPr="00D26460">
        <w:rPr>
          <w:rFonts w:asciiTheme="majorHAnsi" w:hAnsiTheme="majorHAnsi"/>
          <w:bCs/>
        </w:rPr>
        <w:t>University of New England, Australia</w:t>
      </w:r>
      <w:r w:rsidR="00C63FEC" w:rsidRPr="00D26460">
        <w:rPr>
          <w:rFonts w:asciiTheme="majorHAnsi" w:hAnsiTheme="majorHAnsi"/>
        </w:rPr>
        <w:t>.</w:t>
      </w:r>
      <w:r w:rsidR="00C63FEC" w:rsidRPr="00D26460">
        <w:rPr>
          <w:rFonts w:asciiTheme="majorHAnsi" w:hAnsiTheme="majorHAnsi"/>
          <w:b/>
        </w:rPr>
        <w:t xml:space="preserve"> </w:t>
      </w:r>
    </w:p>
    <w:p w14:paraId="1E0D153F" w14:textId="77777777" w:rsidR="000A0F45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October, 2018</w:t>
      </w:r>
      <w:r w:rsidR="000A0F45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0A0F45" w:rsidRPr="00D26460">
        <w:rPr>
          <w:rFonts w:asciiTheme="majorHAnsi" w:hAnsiTheme="majorHAnsi"/>
        </w:rPr>
        <w:t xml:space="preserve">Department of Biological Psychology, </w:t>
      </w:r>
      <w:r w:rsidR="000A0F45" w:rsidRPr="00D26460">
        <w:rPr>
          <w:rFonts w:asciiTheme="majorHAnsi" w:hAnsiTheme="majorHAnsi"/>
          <w:bCs/>
        </w:rPr>
        <w:t xml:space="preserve">Vrije Universiteit, </w:t>
      </w:r>
      <w:r w:rsidR="000A0F45" w:rsidRPr="00D26460">
        <w:rPr>
          <w:rFonts w:asciiTheme="majorHAnsi" w:hAnsiTheme="majorHAnsi"/>
        </w:rPr>
        <w:t>Amsterdam, Netherlands.</w:t>
      </w:r>
      <w:r w:rsidR="000A0F45" w:rsidRPr="00D26460">
        <w:rPr>
          <w:rFonts w:asciiTheme="majorHAnsi" w:hAnsiTheme="majorHAnsi"/>
          <w:b/>
        </w:rPr>
        <w:t xml:space="preserve"> </w:t>
      </w:r>
    </w:p>
    <w:p w14:paraId="76F4DAB7" w14:textId="77777777" w:rsidR="00B40C96" w:rsidRPr="00D26460" w:rsidRDefault="002B1F40" w:rsidP="00A10B5B">
      <w:pPr>
        <w:ind w:left="2160" w:hanging="216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September, 2018</w:t>
      </w:r>
      <w:r w:rsidR="00A10B5B" w:rsidRPr="00D26460">
        <w:rPr>
          <w:rFonts w:asciiTheme="majorHAnsi" w:hAnsiTheme="majorHAnsi"/>
        </w:rPr>
        <w:t xml:space="preserve"> </w:t>
      </w:r>
      <w:r w:rsidR="00B40C96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B40C96" w:rsidRPr="00D26460">
        <w:rPr>
          <w:rFonts w:asciiTheme="majorHAnsi" w:hAnsiTheme="majorHAnsi"/>
        </w:rPr>
        <w:t>MRC Cognition and Brain Sciences Unit, University of Cambridge, Cambridge, UK.</w:t>
      </w:r>
      <w:r w:rsidR="00B40C96" w:rsidRPr="00D26460">
        <w:rPr>
          <w:rFonts w:asciiTheme="majorHAnsi" w:hAnsiTheme="majorHAnsi"/>
          <w:b/>
        </w:rPr>
        <w:t xml:space="preserve"> </w:t>
      </w:r>
    </w:p>
    <w:p w14:paraId="2A778D9A" w14:textId="77777777" w:rsidR="00650752" w:rsidRPr="00D26460" w:rsidRDefault="002B1F40" w:rsidP="00A10B5B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April, 2018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650752" w:rsidRPr="00D26460">
        <w:rPr>
          <w:rFonts w:asciiTheme="majorHAnsi" w:hAnsiTheme="majorHAnsi"/>
        </w:rPr>
        <w:t>Keynote speaker</w:t>
      </w:r>
      <w:r w:rsidR="00A10B5B" w:rsidRPr="00D26460">
        <w:rPr>
          <w:rFonts w:asciiTheme="majorHAnsi" w:hAnsiTheme="majorHAnsi"/>
        </w:rPr>
        <w:t xml:space="preserve">, </w:t>
      </w:r>
      <w:r w:rsidR="00650752" w:rsidRPr="00D26460">
        <w:rPr>
          <w:rFonts w:asciiTheme="majorHAnsi" w:hAnsiTheme="majorHAnsi"/>
        </w:rPr>
        <w:t>32nd Annual Joseph R. Royce Psychology Conference at the Department of Psychology, University of Alberta, Edmonton, AB, Canada.</w:t>
      </w:r>
    </w:p>
    <w:p w14:paraId="47800ECF" w14:textId="77777777" w:rsidR="005100A0" w:rsidRPr="00D26460" w:rsidRDefault="002B1F40" w:rsidP="005100A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October, 2017</w:t>
      </w:r>
      <w:r w:rsidR="005100A0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 xml:space="preserve">Department of Psychology, University of Florida, </w:t>
      </w:r>
      <w:r w:rsidR="005F4BE0" w:rsidRPr="00D26460">
        <w:rPr>
          <w:rFonts w:asciiTheme="majorHAnsi" w:hAnsiTheme="majorHAnsi"/>
        </w:rPr>
        <w:t>Gainesville</w:t>
      </w:r>
      <w:r w:rsidR="005100A0" w:rsidRPr="00D26460">
        <w:rPr>
          <w:rFonts w:asciiTheme="majorHAnsi" w:hAnsiTheme="majorHAnsi"/>
        </w:rPr>
        <w:t>, FL.</w:t>
      </w:r>
    </w:p>
    <w:p w14:paraId="16C4E814" w14:textId="77777777" w:rsidR="005100A0" w:rsidRPr="00D26460" w:rsidRDefault="002B1F40" w:rsidP="00A10B5B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September, 2017</w:t>
      </w:r>
      <w:r w:rsidR="00A10B5B" w:rsidRPr="00D26460">
        <w:rPr>
          <w:rFonts w:asciiTheme="majorHAnsi" w:hAnsiTheme="majorHAnsi"/>
        </w:rPr>
        <w:tab/>
      </w:r>
      <w:r w:rsidR="005100A0" w:rsidRPr="00D26460">
        <w:rPr>
          <w:rFonts w:asciiTheme="majorHAnsi" w:hAnsiTheme="majorHAnsi"/>
        </w:rPr>
        <w:t>Institute for Psychiatry, Kings College London, UK.</w:t>
      </w:r>
    </w:p>
    <w:p w14:paraId="1B0808AE" w14:textId="77777777" w:rsidR="00814E08" w:rsidRPr="00D26460" w:rsidRDefault="00226FB5" w:rsidP="00226FB5">
      <w:pPr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May, 2016 </w:t>
      </w:r>
      <w:r w:rsidRPr="00D26460">
        <w:rPr>
          <w:rFonts w:asciiTheme="majorHAnsi" w:hAnsiTheme="majorHAnsi"/>
        </w:rPr>
        <w:tab/>
      </w:r>
      <w:r w:rsidR="00814E08" w:rsidRPr="00D26460">
        <w:rPr>
          <w:rFonts w:asciiTheme="majorHAnsi" w:hAnsiTheme="majorHAnsi"/>
        </w:rPr>
        <w:t xml:space="preserve">Association for Psychological Sciences conference, Chicago, IL. </w:t>
      </w:r>
    </w:p>
    <w:p w14:paraId="1E41C4A5" w14:textId="77777777" w:rsidR="00E02233" w:rsidRPr="00D26460" w:rsidRDefault="002B1F40" w:rsidP="00550811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June, 2014</w:t>
      </w:r>
      <w:r w:rsidR="00A10B5B" w:rsidRPr="00D26460">
        <w:rPr>
          <w:rFonts w:asciiTheme="majorHAnsi" w:hAnsiTheme="majorHAnsi"/>
        </w:rPr>
        <w:t xml:space="preserve"> 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E02233" w:rsidRPr="00D26460">
        <w:rPr>
          <w:rFonts w:asciiTheme="majorHAnsi" w:hAnsiTheme="majorHAnsi"/>
        </w:rPr>
        <w:t>The Dyslexia Association research symposium, Azores, Portugal.</w:t>
      </w:r>
    </w:p>
    <w:p w14:paraId="5C21A1B7" w14:textId="77777777" w:rsidR="009D2923" w:rsidRPr="00D26460" w:rsidRDefault="002B1F40" w:rsidP="007671C3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January, 2014</w:t>
      </w:r>
      <w:r w:rsidR="00A10B5B" w:rsidRPr="00D26460">
        <w:rPr>
          <w:rFonts w:asciiTheme="majorHAnsi" w:hAnsiTheme="majorHAnsi"/>
        </w:rPr>
        <w:t xml:space="preserve">  </w:t>
      </w:r>
      <w:r w:rsidR="00A10B5B" w:rsidRPr="00D26460">
        <w:rPr>
          <w:rFonts w:asciiTheme="majorHAnsi" w:hAnsiTheme="majorHAnsi"/>
        </w:rPr>
        <w:tab/>
      </w:r>
      <w:r w:rsidR="00550811" w:rsidRPr="00D26460">
        <w:rPr>
          <w:rFonts w:asciiTheme="majorHAnsi" w:hAnsiTheme="majorHAnsi"/>
        </w:rPr>
        <w:t>REL Southeast Research Conference, Fort Lauderdale, FL.</w:t>
      </w:r>
    </w:p>
    <w:p w14:paraId="1145D707" w14:textId="77777777" w:rsidR="007671C3" w:rsidRPr="00D26460" w:rsidRDefault="002B1F40" w:rsidP="007671C3">
      <w:pPr>
        <w:suppressAutoHyphens/>
        <w:ind w:left="720" w:hanging="720"/>
        <w:rPr>
          <w:rFonts w:asciiTheme="majorHAnsi" w:hAnsiTheme="majorHAnsi"/>
          <w:b/>
        </w:rPr>
      </w:pPr>
      <w:r w:rsidRPr="00D26460">
        <w:rPr>
          <w:rFonts w:asciiTheme="majorHAnsi" w:hAnsiTheme="majorHAnsi"/>
        </w:rPr>
        <w:t>November, 2013</w:t>
      </w:r>
      <w:r w:rsidR="00A10B5B" w:rsidRPr="00D26460">
        <w:rPr>
          <w:rFonts w:asciiTheme="majorHAnsi" w:hAnsiTheme="majorHAnsi"/>
        </w:rPr>
        <w:tab/>
      </w:r>
      <w:r w:rsidR="007671C3" w:rsidRPr="00D26460">
        <w:rPr>
          <w:rFonts w:asciiTheme="majorHAnsi" w:hAnsiTheme="majorHAnsi"/>
        </w:rPr>
        <w:t xml:space="preserve">Embry-Riddle Aeronautical University, Daytona Beach, FL. </w:t>
      </w:r>
    </w:p>
    <w:p w14:paraId="3F56F073" w14:textId="77777777" w:rsidR="00E70CCB" w:rsidRPr="00D26460" w:rsidRDefault="002B1F40" w:rsidP="00A10B5B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March, 2009</w:t>
      </w:r>
      <w:r w:rsidR="00A10B5B" w:rsidRPr="00D26460">
        <w:rPr>
          <w:rFonts w:asciiTheme="majorHAnsi" w:hAnsiTheme="majorHAnsi"/>
        </w:rPr>
        <w:tab/>
      </w:r>
      <w:r w:rsidR="00A10B5B" w:rsidRPr="00D26460">
        <w:rPr>
          <w:rFonts w:asciiTheme="majorHAnsi" w:hAnsiTheme="majorHAnsi"/>
        </w:rPr>
        <w:tab/>
      </w:r>
      <w:r w:rsidR="0065704F" w:rsidRPr="00D26460">
        <w:rPr>
          <w:rFonts w:asciiTheme="majorHAnsi" w:hAnsiTheme="majorHAnsi"/>
        </w:rPr>
        <w:t xml:space="preserve">National Conference on Family Literacy, Orlando, FL.  </w:t>
      </w:r>
    </w:p>
    <w:p w14:paraId="05533B81" w14:textId="77777777" w:rsidR="003E1338" w:rsidRPr="00D26460" w:rsidRDefault="003E1338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</w:p>
    <w:p w14:paraId="651E8187" w14:textId="77777777" w:rsidR="00CE4AA8" w:rsidRPr="00D26460" w:rsidRDefault="000E50AD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Teaching </w:t>
      </w:r>
    </w:p>
    <w:p w14:paraId="5E5C04B0" w14:textId="77777777" w:rsidR="00226FB5" w:rsidRPr="00D26460" w:rsidRDefault="00226FB5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B2CBC51" w14:textId="77777777" w:rsidR="003728B3" w:rsidRPr="00D26460" w:rsidRDefault="003728B3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Graduate Courses </w:t>
      </w:r>
    </w:p>
    <w:p w14:paraId="4E4123E0" w14:textId="77777777" w:rsidR="005D061F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Developmental Psychology, Florida State University, Spring 2013, Fall 2014, Fall 2016, Spring 2019, Fall 2020</w:t>
      </w:r>
    </w:p>
    <w:p w14:paraId="340A27E9" w14:textId="77777777" w:rsidR="005D061F" w:rsidRPr="00D26460" w:rsidRDefault="005D061F" w:rsidP="005D061F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Proseminar, Florida State University, Spring 2019, Fall 2019, Fall 2020</w:t>
      </w:r>
    </w:p>
    <w:p w14:paraId="04A9DFD4" w14:textId="77777777" w:rsidR="007B323B" w:rsidRPr="00D26460" w:rsidRDefault="007B323B" w:rsidP="00FA2C9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Learning and Connecting, Florida State University, Spring 2020</w:t>
      </w:r>
    </w:p>
    <w:p w14:paraId="2DDBCDA9" w14:textId="77777777" w:rsidR="00FE3B02" w:rsidRDefault="00FE3B02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FC74C0" w14:textId="0EA3680F" w:rsidR="00CE4AA8" w:rsidRPr="00D26460" w:rsidRDefault="00CE4AA8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Undergraduate Courses </w:t>
      </w:r>
    </w:p>
    <w:p w14:paraId="0717AE17" w14:textId="77777777" w:rsidR="00FC3DE7" w:rsidRPr="00D26460" w:rsidRDefault="00FC3DE7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Behavioral Genetics, Florida State University, Fall 2019</w:t>
      </w:r>
    </w:p>
    <w:p w14:paraId="327E4EA5" w14:textId="77777777" w:rsidR="00632D09" w:rsidRPr="00D26460" w:rsidRDefault="00632D09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Child Psychology, F</w:t>
      </w:r>
      <w:r w:rsidR="00791559" w:rsidRPr="00D26460">
        <w:rPr>
          <w:rFonts w:asciiTheme="majorHAnsi" w:hAnsiTheme="majorHAnsi"/>
        </w:rPr>
        <w:t>lorida State University, Spring</w:t>
      </w:r>
      <w:r w:rsidRPr="00D26460">
        <w:rPr>
          <w:rFonts w:asciiTheme="majorHAnsi" w:hAnsiTheme="majorHAnsi"/>
        </w:rPr>
        <w:t xml:space="preserve"> 2012</w:t>
      </w:r>
      <w:r w:rsidR="004D6409" w:rsidRPr="00D26460">
        <w:rPr>
          <w:rFonts w:asciiTheme="majorHAnsi" w:hAnsiTheme="majorHAnsi"/>
        </w:rPr>
        <w:t>, Fall 2013</w:t>
      </w:r>
      <w:r w:rsidR="00751CE1" w:rsidRPr="00D26460">
        <w:rPr>
          <w:rFonts w:asciiTheme="majorHAnsi" w:hAnsiTheme="majorHAnsi"/>
        </w:rPr>
        <w:t>, Spring 2014</w:t>
      </w:r>
      <w:r w:rsidR="00827A7D" w:rsidRPr="00D26460">
        <w:rPr>
          <w:rFonts w:asciiTheme="majorHAnsi" w:hAnsiTheme="majorHAnsi"/>
        </w:rPr>
        <w:t>, Spring 2016</w:t>
      </w:r>
      <w:r w:rsidR="00A531A5" w:rsidRPr="00D26460">
        <w:rPr>
          <w:rFonts w:asciiTheme="majorHAnsi" w:hAnsiTheme="majorHAnsi"/>
        </w:rPr>
        <w:t>, Fall 2016</w:t>
      </w:r>
      <w:r w:rsidR="00DE4852" w:rsidRPr="00D26460">
        <w:rPr>
          <w:rFonts w:asciiTheme="majorHAnsi" w:hAnsiTheme="majorHAnsi"/>
        </w:rPr>
        <w:t>, Fall 2017</w:t>
      </w:r>
    </w:p>
    <w:p w14:paraId="329BE2D0" w14:textId="77777777" w:rsidR="00FF58EC" w:rsidRPr="00D26460" w:rsidRDefault="00FF58EC" w:rsidP="00706ED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</w:t>
      </w:r>
      <w:r w:rsidR="00E70CCB" w:rsidRPr="00D26460">
        <w:rPr>
          <w:rFonts w:asciiTheme="majorHAnsi" w:hAnsiTheme="majorHAnsi"/>
        </w:rPr>
        <w:t>troduction to Child Development</w:t>
      </w:r>
      <w:r w:rsidR="00F9338B" w:rsidRPr="00D26460">
        <w:rPr>
          <w:rFonts w:asciiTheme="majorHAnsi" w:hAnsiTheme="majorHAnsi"/>
        </w:rPr>
        <w:t xml:space="preserve">, </w:t>
      </w:r>
      <w:r w:rsidR="0071626B" w:rsidRPr="00D26460">
        <w:rPr>
          <w:rFonts w:asciiTheme="majorHAnsi" w:hAnsiTheme="majorHAnsi"/>
        </w:rPr>
        <w:t xml:space="preserve">The </w:t>
      </w:r>
      <w:r w:rsidR="00E70CCB" w:rsidRPr="00D26460">
        <w:rPr>
          <w:rFonts w:asciiTheme="majorHAnsi" w:hAnsiTheme="majorHAnsi"/>
        </w:rPr>
        <w:t xml:space="preserve">Ohio State University, </w:t>
      </w:r>
      <w:r w:rsidR="00791559" w:rsidRPr="00D26460">
        <w:rPr>
          <w:rFonts w:asciiTheme="majorHAnsi" w:hAnsiTheme="majorHAnsi"/>
        </w:rPr>
        <w:t>Fall</w:t>
      </w:r>
      <w:r w:rsidR="00974A73" w:rsidRPr="00D26460">
        <w:rPr>
          <w:rFonts w:asciiTheme="majorHAnsi" w:hAnsiTheme="majorHAnsi"/>
        </w:rPr>
        <w:t xml:space="preserve"> </w:t>
      </w:r>
      <w:r w:rsidR="00F9338B" w:rsidRPr="00D26460">
        <w:rPr>
          <w:rFonts w:asciiTheme="majorHAnsi" w:hAnsiTheme="majorHAnsi"/>
        </w:rPr>
        <w:t>2008</w:t>
      </w:r>
      <w:r w:rsidR="00791559" w:rsidRPr="00D26460">
        <w:rPr>
          <w:rFonts w:asciiTheme="majorHAnsi" w:hAnsiTheme="majorHAnsi"/>
        </w:rPr>
        <w:t>, Winter</w:t>
      </w:r>
      <w:r w:rsidR="00974A73" w:rsidRPr="00D26460">
        <w:rPr>
          <w:rFonts w:asciiTheme="majorHAnsi" w:hAnsiTheme="majorHAnsi"/>
        </w:rPr>
        <w:t xml:space="preserve"> </w:t>
      </w:r>
      <w:r w:rsidR="00E70CCB" w:rsidRPr="00D26460">
        <w:rPr>
          <w:rFonts w:asciiTheme="majorHAnsi" w:hAnsiTheme="majorHAnsi"/>
        </w:rPr>
        <w:t>2009</w:t>
      </w:r>
      <w:r w:rsidR="00791559" w:rsidRPr="00D26460">
        <w:rPr>
          <w:rFonts w:asciiTheme="majorHAnsi" w:hAnsiTheme="majorHAnsi"/>
        </w:rPr>
        <w:t xml:space="preserve">, Spring </w:t>
      </w:r>
      <w:r w:rsidR="00974A73" w:rsidRPr="00D26460">
        <w:rPr>
          <w:rFonts w:asciiTheme="majorHAnsi" w:hAnsiTheme="majorHAnsi"/>
        </w:rPr>
        <w:t>2009</w:t>
      </w:r>
    </w:p>
    <w:p w14:paraId="21591B5C" w14:textId="77777777" w:rsidR="00814E08" w:rsidRPr="00D26460" w:rsidRDefault="00814E08" w:rsidP="002F2014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727B4B12" w14:textId="77777777" w:rsidR="00816F17" w:rsidRPr="00D26460" w:rsidRDefault="003133E2" w:rsidP="00816F17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Postdoctoral Scholar Mentorship</w:t>
      </w:r>
    </w:p>
    <w:p w14:paraId="7EFBE9A5" w14:textId="51E7AC4E" w:rsidR="00075A8B" w:rsidRPr="00D26460" w:rsidRDefault="00075A8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 Ph.D., Summer 2020-</w:t>
      </w:r>
      <w:r w:rsidR="005E2FB7">
        <w:rPr>
          <w:rFonts w:asciiTheme="majorHAnsi" w:hAnsiTheme="majorHAnsi"/>
        </w:rPr>
        <w:t xml:space="preserve">Spring 2021. </w:t>
      </w:r>
      <w:r w:rsidR="005E2FB7" w:rsidRPr="00D26460">
        <w:rPr>
          <w:rFonts w:asciiTheme="majorHAnsi" w:hAnsiTheme="majorHAnsi"/>
        </w:rPr>
        <w:t xml:space="preserve">Currently postdoctoral </w:t>
      </w:r>
      <w:r w:rsidR="005E2FB7">
        <w:rPr>
          <w:rFonts w:asciiTheme="majorHAnsi" w:hAnsiTheme="majorHAnsi"/>
        </w:rPr>
        <w:t>scholar at FCRR.</w:t>
      </w:r>
    </w:p>
    <w:p w14:paraId="213F65BD" w14:textId="77777777" w:rsidR="00FC3DE7" w:rsidRPr="00D26460" w:rsidRDefault="00FC3DE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Wilhelmina van Dijk, Ph.D., Summer 2019-</w:t>
      </w:r>
      <w:r w:rsidR="00075A8B" w:rsidRPr="00D26460">
        <w:rPr>
          <w:rFonts w:asciiTheme="majorHAnsi" w:hAnsiTheme="majorHAnsi"/>
        </w:rPr>
        <w:t xml:space="preserve"> present </w:t>
      </w:r>
      <w:r w:rsidR="00FA2C92" w:rsidRPr="00D26460">
        <w:rPr>
          <w:rFonts w:asciiTheme="majorHAnsi" w:hAnsiTheme="majorHAnsi"/>
        </w:rPr>
        <w:t>(co-mentor)</w:t>
      </w:r>
    </w:p>
    <w:p w14:paraId="182ED4CF" w14:textId="77777777" w:rsidR="003D60DB" w:rsidRPr="00D26460" w:rsidRDefault="003D60DB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LaTasha Holden, Ph.D., </w:t>
      </w:r>
      <w:r w:rsidR="00AC565D" w:rsidRPr="00D26460">
        <w:rPr>
          <w:rFonts w:asciiTheme="majorHAnsi" w:hAnsiTheme="majorHAnsi"/>
        </w:rPr>
        <w:t>Spring 2019-</w:t>
      </w:r>
      <w:r w:rsidR="00075A8B" w:rsidRPr="00D26460">
        <w:rPr>
          <w:rFonts w:asciiTheme="majorHAnsi" w:hAnsiTheme="majorHAnsi"/>
        </w:rPr>
        <w:t xml:space="preserve"> present</w:t>
      </w:r>
    </w:p>
    <w:p w14:paraId="57A6D82C" w14:textId="77777777" w:rsidR="00090B95" w:rsidRPr="00D26460" w:rsidRDefault="00816F17" w:rsidP="00816F1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Florina Erbeli, Ph.D., Fall 2015-</w:t>
      </w:r>
      <w:r w:rsidR="005100A0" w:rsidRPr="00D26460">
        <w:rPr>
          <w:rFonts w:asciiTheme="majorHAnsi" w:hAnsiTheme="majorHAnsi"/>
        </w:rPr>
        <w:t>Fall 2017</w:t>
      </w:r>
      <w:r w:rsidR="00096332" w:rsidRPr="00D26460">
        <w:rPr>
          <w:rFonts w:asciiTheme="majorHAnsi" w:hAnsiTheme="majorHAnsi"/>
        </w:rPr>
        <w:t xml:space="preserve"> (co-mentor)</w:t>
      </w:r>
      <w:r w:rsidR="000A4F04" w:rsidRPr="00D26460">
        <w:rPr>
          <w:rFonts w:asciiTheme="majorHAnsi" w:hAnsiTheme="majorHAnsi"/>
        </w:rPr>
        <w:t>. Currently Assistant Professor of Special Education, Texas A&amp;M</w:t>
      </w:r>
      <w:r w:rsidR="00C23EF1" w:rsidRPr="00D26460">
        <w:rPr>
          <w:rFonts w:asciiTheme="majorHAnsi" w:hAnsiTheme="majorHAnsi"/>
        </w:rPr>
        <w:t xml:space="preserve"> University</w:t>
      </w:r>
    </w:p>
    <w:p w14:paraId="71ED6506" w14:textId="77777777" w:rsidR="005E2FB7" w:rsidRDefault="005E2FB7" w:rsidP="003133E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</w:p>
    <w:p w14:paraId="7E0F3793" w14:textId="05964BFA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 xml:space="preserve">Doctoral </w:t>
      </w:r>
      <w:r w:rsidR="006C13E6">
        <w:rPr>
          <w:rFonts w:asciiTheme="majorHAnsi" w:hAnsiTheme="majorHAnsi"/>
          <w:b/>
          <w:bCs/>
          <w:sz w:val="26"/>
          <w:szCs w:val="26"/>
        </w:rPr>
        <w:t>Student</w:t>
      </w:r>
      <w:r w:rsidRPr="00D26460">
        <w:rPr>
          <w:rFonts w:asciiTheme="majorHAnsi" w:hAnsiTheme="majorHAnsi"/>
          <w:b/>
          <w:bCs/>
          <w:sz w:val="26"/>
          <w:szCs w:val="26"/>
        </w:rPr>
        <w:t xml:space="preserve"> Chair</w:t>
      </w:r>
      <w:r w:rsidR="006C13E6">
        <w:rPr>
          <w:rFonts w:asciiTheme="majorHAnsi" w:hAnsiTheme="majorHAnsi"/>
          <w:b/>
          <w:bCs/>
          <w:sz w:val="26"/>
          <w:szCs w:val="26"/>
        </w:rPr>
        <w:t>/Lab Mentees</w:t>
      </w:r>
    </w:p>
    <w:p w14:paraId="29801368" w14:textId="77777777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Cynthia Norris, </w:t>
      </w:r>
      <w:r>
        <w:rPr>
          <w:rFonts w:asciiTheme="majorHAnsi" w:hAnsiTheme="majorHAnsi"/>
        </w:rPr>
        <w:t xml:space="preserve">MPH, </w:t>
      </w:r>
      <w:r w:rsidRPr="00D26460">
        <w:rPr>
          <w:rFonts w:asciiTheme="majorHAnsi" w:hAnsiTheme="majorHAnsi"/>
        </w:rPr>
        <w:t>Developmental Psychology, Fall 2019-present</w:t>
      </w:r>
    </w:p>
    <w:p w14:paraId="021ED062" w14:textId="4F6A194D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Jeffrey Shero, </w:t>
      </w:r>
      <w:r>
        <w:rPr>
          <w:rFonts w:asciiTheme="majorHAnsi" w:hAnsiTheme="majorHAnsi"/>
        </w:rPr>
        <w:t xml:space="preserve">MPA, MS, </w:t>
      </w:r>
      <w:r w:rsidRPr="00D26460">
        <w:rPr>
          <w:rFonts w:asciiTheme="majorHAnsi" w:hAnsiTheme="majorHAnsi"/>
        </w:rPr>
        <w:t>Developmental Psychology, Fall 2018-</w:t>
      </w:r>
      <w:r>
        <w:rPr>
          <w:rFonts w:asciiTheme="majorHAnsi" w:hAnsiTheme="majorHAnsi"/>
        </w:rPr>
        <w:t>present</w:t>
      </w:r>
    </w:p>
    <w:p w14:paraId="72D1A890" w14:textId="07199E94" w:rsidR="006C13E6" w:rsidRPr="00D26460" w:rsidRDefault="006C13E6" w:rsidP="006C13E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</w:t>
      </w:r>
      <w:r>
        <w:rPr>
          <w:rFonts w:asciiTheme="majorHAnsi" w:hAnsiTheme="majorHAnsi"/>
        </w:rPr>
        <w:t xml:space="preserve"> MS,</w:t>
      </w:r>
      <w:r w:rsidRPr="00D26460">
        <w:rPr>
          <w:rFonts w:asciiTheme="majorHAnsi" w:hAnsiTheme="majorHAnsi"/>
        </w:rPr>
        <w:t xml:space="preserve"> Developmental Psychology, Summer 2016-</w:t>
      </w:r>
      <w:r>
        <w:rPr>
          <w:rFonts w:asciiTheme="majorHAnsi" w:hAnsiTheme="majorHAnsi"/>
        </w:rPr>
        <w:t xml:space="preserve">present </w:t>
      </w:r>
    </w:p>
    <w:p w14:paraId="28D40D65" w14:textId="5C791C4B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Rasheda Haughbrook, </w:t>
      </w:r>
      <w:r w:rsidR="009E49E8" w:rsidRPr="00D26460">
        <w:rPr>
          <w:rFonts w:asciiTheme="majorHAnsi" w:hAnsiTheme="majorHAnsi"/>
        </w:rPr>
        <w:t xml:space="preserve">Ph.D., </w:t>
      </w:r>
      <w:r w:rsidRPr="00D26460">
        <w:rPr>
          <w:rFonts w:asciiTheme="majorHAnsi" w:hAnsiTheme="majorHAnsi"/>
        </w:rPr>
        <w:t>Developmental Psychology, Fall 2013-</w:t>
      </w:r>
      <w:r w:rsidR="00B03780" w:rsidRPr="00D26460">
        <w:rPr>
          <w:rFonts w:asciiTheme="majorHAnsi" w:hAnsiTheme="majorHAnsi"/>
        </w:rPr>
        <w:t xml:space="preserve">Spring 2020. </w:t>
      </w:r>
      <w:r w:rsidR="003232EF">
        <w:rPr>
          <w:rFonts w:asciiTheme="majorHAnsi" w:hAnsiTheme="majorHAnsi"/>
        </w:rPr>
        <w:t>Currently</w:t>
      </w:r>
      <w:r w:rsidR="00B03780" w:rsidRPr="00D26460">
        <w:rPr>
          <w:rFonts w:asciiTheme="majorHAnsi" w:hAnsiTheme="majorHAnsi"/>
        </w:rPr>
        <w:t xml:space="preserve"> Teaching Faculty I in the Department of Psychology, Florida State University</w:t>
      </w:r>
    </w:p>
    <w:p w14:paraId="6EB1E6F9" w14:textId="77777777" w:rsidR="005E2FB7" w:rsidRPr="00D26460" w:rsidRDefault="003133E2" w:rsidP="005E2FB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</w:t>
      </w:r>
      <w:r w:rsidR="00DE4852" w:rsidRPr="00D26460">
        <w:rPr>
          <w:rFonts w:asciiTheme="majorHAnsi" w:hAnsiTheme="majorHAnsi"/>
        </w:rPr>
        <w:t xml:space="preserve"> Ph.D.,</w:t>
      </w:r>
      <w:r w:rsidRPr="00D26460">
        <w:rPr>
          <w:rFonts w:asciiTheme="majorHAnsi" w:hAnsiTheme="majorHAnsi"/>
        </w:rPr>
        <w:t xml:space="preserve"> Developmental Psychology, Fall 2012-Fall 2016</w:t>
      </w:r>
      <w:r w:rsidR="000A4F04" w:rsidRPr="00D26460">
        <w:rPr>
          <w:rFonts w:asciiTheme="majorHAnsi" w:hAnsiTheme="majorHAnsi"/>
        </w:rPr>
        <w:t xml:space="preserve">. </w:t>
      </w:r>
      <w:r w:rsidR="005E2FB7" w:rsidRPr="00D26460">
        <w:rPr>
          <w:rFonts w:asciiTheme="majorHAnsi" w:hAnsiTheme="majorHAnsi"/>
        </w:rPr>
        <w:t xml:space="preserve">Currently postdoctoral </w:t>
      </w:r>
      <w:r w:rsidR="005E2FB7">
        <w:rPr>
          <w:rFonts w:asciiTheme="majorHAnsi" w:hAnsiTheme="majorHAnsi"/>
        </w:rPr>
        <w:t>scholar at FCRR.</w:t>
      </w:r>
    </w:p>
    <w:p w14:paraId="6A7A77B2" w14:textId="77777777" w:rsidR="00227F20" w:rsidRPr="00D26460" w:rsidRDefault="00227F20" w:rsidP="003133E2">
      <w:pPr>
        <w:ind w:left="720" w:hanging="720"/>
        <w:rPr>
          <w:rFonts w:asciiTheme="majorHAnsi" w:hAnsiTheme="majorHAnsi"/>
        </w:rPr>
      </w:pPr>
    </w:p>
    <w:p w14:paraId="774EE7B7" w14:textId="77777777" w:rsidR="003133E2" w:rsidRPr="00D26460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bCs/>
          <w:sz w:val="26"/>
          <w:szCs w:val="26"/>
        </w:rPr>
        <w:t>Doctoral Committee Member</w:t>
      </w:r>
    </w:p>
    <w:p w14:paraId="291C4195" w14:textId="77777777" w:rsidR="00B47C23" w:rsidRDefault="00B47C23" w:rsidP="003133E2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Katherine Chia</w:t>
      </w:r>
      <w:r>
        <w:rPr>
          <w:rFonts w:asciiTheme="majorHAnsi" w:hAnsiTheme="majorHAnsi"/>
        </w:rPr>
        <w:t>, Cognitive Psychology, Fall 2020-present</w:t>
      </w:r>
    </w:p>
    <w:p w14:paraId="3C0CAC66" w14:textId="77777777" w:rsidR="009E49E8" w:rsidRPr="00D26460" w:rsidRDefault="009E49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Ashley Edwards, Developmental Psychology, Spring 2020-present</w:t>
      </w:r>
    </w:p>
    <w:p w14:paraId="4D3E9288" w14:textId="77777777" w:rsidR="00F23813" w:rsidRPr="00D26460" w:rsidRDefault="00F23813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Sisi Dong, Educational Psychology and Learning Systems, Fall 2019-present</w:t>
      </w:r>
    </w:p>
    <w:p w14:paraId="74883E33" w14:textId="77777777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Connie Barroso</w:t>
      </w:r>
      <w:r w:rsidR="007B323B" w:rsidRPr="00D26460">
        <w:rPr>
          <w:rFonts w:asciiTheme="majorHAnsi" w:hAnsiTheme="majorHAnsi"/>
        </w:rPr>
        <w:t xml:space="preserve"> Garcia</w:t>
      </w:r>
      <w:r w:rsidRPr="00D26460">
        <w:rPr>
          <w:rFonts w:asciiTheme="majorHAnsi" w:hAnsiTheme="majorHAnsi"/>
        </w:rPr>
        <w:t>, Developmental Psychology, Summer 2018-</w:t>
      </w:r>
      <w:r w:rsidR="00CD4254" w:rsidRPr="00D26460">
        <w:rPr>
          <w:rFonts w:asciiTheme="majorHAnsi" w:hAnsiTheme="majorHAnsi"/>
        </w:rPr>
        <w:t>Summer 2020</w:t>
      </w:r>
    </w:p>
    <w:p w14:paraId="29C71FB8" w14:textId="77777777" w:rsidR="007422E8" w:rsidRPr="00D26460" w:rsidRDefault="007422E8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Pam Burris, Educational Psychology and Learning Systems, Spring 2018-present</w:t>
      </w:r>
    </w:p>
    <w:p w14:paraId="57188C9E" w14:textId="4E3449B8" w:rsidR="003D60DB" w:rsidRPr="00D26460" w:rsidRDefault="003D60DB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Carrie Danielson, Musicology, Spring 2018-</w:t>
      </w:r>
      <w:r w:rsidR="005E2FB7">
        <w:rPr>
          <w:rFonts w:asciiTheme="majorHAnsi" w:hAnsiTheme="majorHAnsi"/>
        </w:rPr>
        <w:t>Spring 2021</w:t>
      </w:r>
    </w:p>
    <w:p w14:paraId="63D75AC5" w14:textId="664BDECC" w:rsidR="003133E2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Wood, Developmental Psychology, Fall 2016-present</w:t>
      </w:r>
    </w:p>
    <w:p w14:paraId="07AF206A" w14:textId="3FDBFF6C" w:rsidR="00373066" w:rsidRPr="00D26460" w:rsidRDefault="00373066" w:rsidP="003133E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Danielle Krusemark, Social Psychology, Fall 2016-present</w:t>
      </w:r>
    </w:p>
    <w:p w14:paraId="57C21B72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Radhika Vaidyanathan, Neuroscience, Summer 2016-</w:t>
      </w:r>
      <w:r w:rsidR="007B323B" w:rsidRPr="00D26460">
        <w:rPr>
          <w:rFonts w:asciiTheme="majorHAnsi" w:hAnsiTheme="majorHAnsi"/>
        </w:rPr>
        <w:t>Fall 2019</w:t>
      </w:r>
    </w:p>
    <w:p w14:paraId="4CA3C31F" w14:textId="77777777" w:rsidR="00C07076" w:rsidRPr="00D26460" w:rsidRDefault="00C07076" w:rsidP="00C07076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Nicole Short, Clinical Psychology, Summer 2017-Spring 2019</w:t>
      </w:r>
    </w:p>
    <w:p w14:paraId="41816CE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Laura </w:t>
      </w:r>
      <w:proofErr w:type="spellStart"/>
      <w:r w:rsidRPr="003763B3">
        <w:rPr>
          <w:rFonts w:asciiTheme="majorHAnsi" w:hAnsiTheme="majorHAnsi"/>
        </w:rPr>
        <w:t>Drislane</w:t>
      </w:r>
      <w:proofErr w:type="spellEnd"/>
      <w:r w:rsidRPr="003763B3">
        <w:rPr>
          <w:rFonts w:asciiTheme="majorHAnsi" w:hAnsiTheme="majorHAnsi"/>
        </w:rPr>
        <w:t>, Clinical Psychology, Fall 2015-</w:t>
      </w:r>
      <w:r w:rsidR="00C23EF1" w:rsidRPr="003763B3">
        <w:rPr>
          <w:rFonts w:asciiTheme="majorHAnsi" w:hAnsiTheme="majorHAnsi"/>
        </w:rPr>
        <w:t>Summer 2018</w:t>
      </w:r>
    </w:p>
    <w:p w14:paraId="1D3ACDCE" w14:textId="77777777" w:rsidR="003D60DB" w:rsidRPr="003763B3" w:rsidRDefault="003D60DB" w:rsidP="003D60DB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Deanna Dow, Clinical Psychology, Spring 2018-Summer 2018</w:t>
      </w:r>
    </w:p>
    <w:p w14:paraId="73F6180C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Michelle Bales, Neuroscience, Summer 2015-</w:t>
      </w:r>
      <w:r w:rsidR="007422E8" w:rsidRPr="003763B3">
        <w:rPr>
          <w:rFonts w:asciiTheme="majorHAnsi" w:hAnsiTheme="majorHAnsi"/>
        </w:rPr>
        <w:t>Spring 2018</w:t>
      </w:r>
    </w:p>
    <w:p w14:paraId="430577C0" w14:textId="77777777" w:rsidR="00A95A94" w:rsidRPr="003763B3" w:rsidRDefault="00A95A94" w:rsidP="00A95A94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Rebecca Lynch, Clinical Psychology, Fall 2015-</w:t>
      </w:r>
      <w:r w:rsidR="005F7310" w:rsidRPr="003763B3">
        <w:rPr>
          <w:rFonts w:asciiTheme="majorHAnsi" w:hAnsiTheme="majorHAnsi"/>
        </w:rPr>
        <w:t>Fall</w:t>
      </w:r>
      <w:r w:rsidRPr="003763B3">
        <w:rPr>
          <w:rFonts w:asciiTheme="majorHAnsi" w:hAnsiTheme="majorHAnsi"/>
        </w:rPr>
        <w:t xml:space="preserve"> 2017</w:t>
      </w:r>
    </w:p>
    <w:p w14:paraId="43CFD01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Jamie Quinn,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Fall 2015-Summer 2016</w:t>
      </w:r>
    </w:p>
    <w:p w14:paraId="166F36A3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lastRenderedPageBreak/>
        <w:t xml:space="preserve">Cary </w:t>
      </w:r>
      <w:proofErr w:type="spellStart"/>
      <w:r w:rsidRPr="003763B3">
        <w:rPr>
          <w:rFonts w:asciiTheme="majorHAnsi" w:hAnsiTheme="majorHAnsi"/>
        </w:rPr>
        <w:t>Stothart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Cognitive Psychology, Spring 2016</w:t>
      </w:r>
    </w:p>
    <w:p w14:paraId="438FBFB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Amy Mikolajewski,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Clinical Psychology, Fall 2013-Fall 2015</w:t>
      </w:r>
    </w:p>
    <w:p w14:paraId="7CBB9C29" w14:textId="77777777" w:rsidR="003133E2" w:rsidRPr="003763B3" w:rsidRDefault="003133E2" w:rsidP="003133E2">
      <w:pPr>
        <w:ind w:left="720" w:hanging="720"/>
        <w:rPr>
          <w:rFonts w:asciiTheme="majorHAnsi" w:hAnsiTheme="majorHAnsi"/>
          <w:bCs/>
        </w:rPr>
      </w:pPr>
      <w:r w:rsidRPr="003763B3">
        <w:rPr>
          <w:rFonts w:asciiTheme="majorHAnsi" w:hAnsiTheme="majorHAnsi"/>
        </w:rPr>
        <w:t xml:space="preserve">Emily </w:t>
      </w:r>
      <w:proofErr w:type="spellStart"/>
      <w:r w:rsidRPr="003763B3">
        <w:rPr>
          <w:rFonts w:asciiTheme="majorHAnsi" w:hAnsiTheme="majorHAnsi"/>
        </w:rPr>
        <w:t>Diehm</w:t>
      </w:r>
      <w:proofErr w:type="spellEnd"/>
      <w:r w:rsidRPr="003763B3">
        <w:rPr>
          <w:rFonts w:asciiTheme="majorHAnsi" w:hAnsiTheme="majorHAnsi"/>
        </w:rPr>
        <w:t xml:space="preserve">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School of Communication Science &amp; Disorders, Spring 2015-Summer 2015</w:t>
      </w:r>
    </w:p>
    <w:p w14:paraId="4462BD51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Kristina Korte,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Clinical Psychology, Fall 2013-Summer 2015</w:t>
      </w:r>
    </w:p>
    <w:p w14:paraId="1B059FF9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Elizabeth Tighe,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2015</w:t>
      </w:r>
    </w:p>
    <w:p w14:paraId="41D6DB3D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Yusra Ahmed, </w:t>
      </w:r>
      <w:r w:rsidR="00DE4852" w:rsidRPr="003763B3">
        <w:rPr>
          <w:rFonts w:asciiTheme="majorHAnsi" w:hAnsiTheme="majorHAnsi"/>
        </w:rPr>
        <w:t xml:space="preserve">Ph.D., </w:t>
      </w:r>
      <w:r w:rsidRPr="003763B3">
        <w:rPr>
          <w:rFonts w:asciiTheme="majorHAnsi" w:hAnsiTheme="majorHAnsi"/>
        </w:rPr>
        <w:t>Developmental Psychology, Summer 2014</w:t>
      </w:r>
    </w:p>
    <w:p w14:paraId="0EB4171F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DE7B8D6" w14:textId="77777777" w:rsidR="003133E2" w:rsidRPr="003763B3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763B3">
        <w:rPr>
          <w:rFonts w:asciiTheme="majorHAnsi" w:hAnsiTheme="majorHAnsi"/>
          <w:b/>
          <w:bCs/>
          <w:sz w:val="26"/>
          <w:szCs w:val="26"/>
        </w:rPr>
        <w:t>Master's Committee Member</w:t>
      </w:r>
    </w:p>
    <w:p w14:paraId="7DFA53B9" w14:textId="5A5BED55" w:rsidR="007C7555" w:rsidRPr="003763B3" w:rsidRDefault="007C7555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>Sierra Peters, Social Psychology, Fall 2020-present</w:t>
      </w:r>
    </w:p>
    <w:p w14:paraId="2DAAA28A" w14:textId="0803344E" w:rsidR="0085689D" w:rsidRPr="003763B3" w:rsidRDefault="0085689D" w:rsidP="003133E2">
      <w:pPr>
        <w:ind w:left="720" w:hanging="720"/>
        <w:rPr>
          <w:rFonts w:asciiTheme="majorHAnsi" w:hAnsiTheme="majorHAnsi"/>
          <w:iCs/>
        </w:rPr>
      </w:pPr>
      <w:r w:rsidRPr="003763B3">
        <w:rPr>
          <w:rFonts w:asciiTheme="majorHAnsi" w:hAnsiTheme="majorHAnsi"/>
          <w:iCs/>
        </w:rPr>
        <w:t xml:space="preserve">Elena Brandt, </w:t>
      </w:r>
      <w:r w:rsidR="00124393" w:rsidRPr="003763B3">
        <w:rPr>
          <w:rFonts w:asciiTheme="majorHAnsi" w:hAnsiTheme="majorHAnsi"/>
          <w:iCs/>
        </w:rPr>
        <w:t xml:space="preserve">Social Psychology, </w:t>
      </w:r>
      <w:r w:rsidRPr="003763B3">
        <w:rPr>
          <w:rFonts w:asciiTheme="majorHAnsi" w:hAnsiTheme="majorHAnsi"/>
          <w:iCs/>
        </w:rPr>
        <w:t>Fall 2020-present</w:t>
      </w:r>
    </w:p>
    <w:p w14:paraId="062A55D6" w14:textId="77777777" w:rsidR="0085689D" w:rsidRPr="003763B3" w:rsidRDefault="0085689D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  <w:iCs/>
        </w:rPr>
        <w:t xml:space="preserve">Ashley D. Pieper, </w:t>
      </w:r>
      <w:r w:rsidR="00124393" w:rsidRPr="003763B3">
        <w:rPr>
          <w:rFonts w:asciiTheme="majorHAnsi" w:hAnsiTheme="majorHAnsi"/>
          <w:iCs/>
        </w:rPr>
        <w:t xml:space="preserve">Developmental Psychology, </w:t>
      </w:r>
      <w:r w:rsidRPr="003763B3">
        <w:rPr>
          <w:rFonts w:asciiTheme="majorHAnsi" w:hAnsiTheme="majorHAnsi"/>
          <w:iCs/>
        </w:rPr>
        <w:t>Fall 2020-present</w:t>
      </w:r>
    </w:p>
    <w:p w14:paraId="212BB415" w14:textId="077AAB1D" w:rsidR="009B22E7" w:rsidRPr="003763B3" w:rsidRDefault="009B22E7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Rachel Conlon,</w:t>
      </w:r>
      <w:r w:rsidR="00124393" w:rsidRPr="003763B3">
        <w:rPr>
          <w:rFonts w:asciiTheme="majorHAnsi" w:hAnsiTheme="majorHAnsi"/>
        </w:rPr>
        <w:t xml:space="preserve"> Developmental Psychology,</w:t>
      </w:r>
      <w:r w:rsidRPr="003763B3">
        <w:rPr>
          <w:rFonts w:asciiTheme="majorHAnsi" w:hAnsiTheme="majorHAnsi"/>
        </w:rPr>
        <w:t xml:space="preserve"> Fall 2019-</w:t>
      </w:r>
      <w:r w:rsidR="007C7555" w:rsidRPr="003763B3">
        <w:rPr>
          <w:rFonts w:asciiTheme="majorHAnsi" w:hAnsiTheme="majorHAnsi"/>
        </w:rPr>
        <w:t>Fall 2020</w:t>
      </w:r>
    </w:p>
    <w:p w14:paraId="24A84C18" w14:textId="77777777" w:rsidR="00FA2C92" w:rsidRPr="003763B3" w:rsidRDefault="00FA2C9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Allison Daurio, </w:t>
      </w:r>
      <w:r w:rsidR="00124393" w:rsidRPr="003763B3">
        <w:rPr>
          <w:rFonts w:asciiTheme="majorHAnsi" w:hAnsiTheme="majorHAnsi"/>
        </w:rPr>
        <w:t xml:space="preserve">Clinical Psychology, </w:t>
      </w:r>
      <w:r w:rsidRPr="003763B3">
        <w:rPr>
          <w:rFonts w:asciiTheme="majorHAnsi" w:hAnsiTheme="majorHAnsi"/>
        </w:rPr>
        <w:t>Summer 2019-</w:t>
      </w:r>
      <w:r w:rsidR="009B22E7" w:rsidRPr="003763B3">
        <w:rPr>
          <w:rFonts w:asciiTheme="majorHAnsi" w:hAnsiTheme="majorHAnsi"/>
        </w:rPr>
        <w:t>Spring 2020</w:t>
      </w:r>
    </w:p>
    <w:p w14:paraId="677BEC9D" w14:textId="77777777" w:rsidR="00B677E6" w:rsidRPr="003763B3" w:rsidRDefault="00B677E6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Ashley Edwards, Developmental Psychology, Spring 2019-</w:t>
      </w:r>
      <w:r w:rsidR="00FA2C92" w:rsidRPr="003763B3">
        <w:rPr>
          <w:rFonts w:asciiTheme="majorHAnsi" w:hAnsiTheme="majorHAnsi"/>
        </w:rPr>
        <w:t>Summer 2019</w:t>
      </w:r>
    </w:p>
    <w:p w14:paraId="18313035" w14:textId="77777777" w:rsidR="003D60DB" w:rsidRPr="003763B3" w:rsidRDefault="003D60DB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Elyssa Geer, Developmental Psychology, Summer 2018-</w:t>
      </w:r>
      <w:r w:rsidR="00090B95" w:rsidRPr="003763B3">
        <w:rPr>
          <w:rFonts w:asciiTheme="majorHAnsi" w:hAnsiTheme="majorHAnsi"/>
        </w:rPr>
        <w:t>Fall 2019</w:t>
      </w:r>
    </w:p>
    <w:p w14:paraId="32132DAF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Nataly Abrams, Neuroscience, Spring 2019</w:t>
      </w:r>
    </w:p>
    <w:p w14:paraId="24CC508B" w14:textId="77777777" w:rsidR="00593793" w:rsidRPr="003763B3" w:rsidRDefault="00593793" w:rsidP="00593793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Danielle Krusemark, Social Psychology, Spring 2019</w:t>
      </w:r>
    </w:p>
    <w:p w14:paraId="4D3AA04A" w14:textId="77777777" w:rsidR="0038323C" w:rsidRPr="003763B3" w:rsidRDefault="0038323C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Emma Altgelt, Social Psychology, Fall 2017-</w:t>
      </w:r>
      <w:r w:rsidR="003D60DB" w:rsidRPr="003763B3">
        <w:rPr>
          <w:rFonts w:asciiTheme="majorHAnsi" w:hAnsiTheme="majorHAnsi"/>
        </w:rPr>
        <w:t>Summer 2018</w:t>
      </w:r>
    </w:p>
    <w:p w14:paraId="5D240EC6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Amanda Kowalsky, Cognitive Psychology, Spring 2015-</w:t>
      </w:r>
      <w:r w:rsidR="00A95A94" w:rsidRPr="003763B3">
        <w:rPr>
          <w:rFonts w:asciiTheme="majorHAnsi" w:hAnsiTheme="majorHAnsi"/>
        </w:rPr>
        <w:t>Summer 2017</w:t>
      </w:r>
    </w:p>
    <w:p w14:paraId="4B579E3E" w14:textId="77777777" w:rsidR="003133E2" w:rsidRPr="003763B3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>Sarah Wood, Developmental Psychology, Summer 2014-Spring 2016</w:t>
      </w:r>
    </w:p>
    <w:p w14:paraId="7B5E81F8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3763B3">
        <w:rPr>
          <w:rFonts w:asciiTheme="majorHAnsi" w:hAnsiTheme="majorHAnsi"/>
        </w:rPr>
        <w:t xml:space="preserve">Jacob </w:t>
      </w:r>
      <w:proofErr w:type="spellStart"/>
      <w:r w:rsidRPr="003763B3">
        <w:rPr>
          <w:rFonts w:asciiTheme="majorHAnsi" w:hAnsiTheme="majorHAnsi"/>
        </w:rPr>
        <w:t>Negly</w:t>
      </w:r>
      <w:proofErr w:type="spellEnd"/>
      <w:r w:rsidRPr="003763B3">
        <w:rPr>
          <w:rFonts w:asciiTheme="majorHAnsi" w:hAnsiTheme="majorHAnsi"/>
        </w:rPr>
        <w:t>, Cognitive Psychology, Summer 2013</w:t>
      </w:r>
    </w:p>
    <w:p w14:paraId="73ACF1F0" w14:textId="77777777" w:rsidR="003133E2" w:rsidRPr="00D26460" w:rsidRDefault="003133E2" w:rsidP="003133E2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Elizabeth Tighe, Developmental Psychology, Fall 2012</w:t>
      </w:r>
    </w:p>
    <w:p w14:paraId="769CA25C" w14:textId="77777777" w:rsidR="00F93993" w:rsidRPr="00D26460" w:rsidRDefault="00F93993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10684087" w14:textId="77777777" w:rsidR="004F3407" w:rsidRPr="00D26460" w:rsidRDefault="004F3407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Honor’s Student </w:t>
      </w:r>
      <w:r w:rsidR="003133E2" w:rsidRPr="00D26460">
        <w:rPr>
          <w:rFonts w:asciiTheme="majorHAnsi" w:hAnsiTheme="majorHAnsi"/>
          <w:b/>
          <w:sz w:val="26"/>
          <w:szCs w:val="26"/>
        </w:rPr>
        <w:t>Chair</w:t>
      </w:r>
    </w:p>
    <w:p w14:paraId="37AEADC4" w14:textId="0E1877A1" w:rsidR="005E2FB7" w:rsidRDefault="005E2FB7" w:rsidP="004F340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Madison Poisall, Psychology, Summer 2021-present</w:t>
      </w:r>
    </w:p>
    <w:p w14:paraId="0A8029F4" w14:textId="22AF3C72" w:rsidR="00096332" w:rsidRPr="00D26460" w:rsidRDefault="00096332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Vanessa </w:t>
      </w:r>
      <w:proofErr w:type="spellStart"/>
      <w:r w:rsidRPr="00D26460">
        <w:rPr>
          <w:rFonts w:asciiTheme="majorHAnsi" w:hAnsiTheme="majorHAnsi"/>
        </w:rPr>
        <w:t>Domingos</w:t>
      </w:r>
      <w:proofErr w:type="spellEnd"/>
      <w:r w:rsidRPr="00D26460">
        <w:rPr>
          <w:rFonts w:asciiTheme="majorHAnsi" w:hAnsiTheme="majorHAnsi"/>
        </w:rPr>
        <w:t>, Psychology, Fall 2016-</w:t>
      </w:r>
      <w:r w:rsidR="00DE4852" w:rsidRPr="00D26460">
        <w:rPr>
          <w:rFonts w:asciiTheme="majorHAnsi" w:hAnsiTheme="majorHAnsi"/>
        </w:rPr>
        <w:t>Spring 2017</w:t>
      </w:r>
    </w:p>
    <w:p w14:paraId="71D61DE0" w14:textId="77777777" w:rsidR="00DE4852" w:rsidRPr="00D26460" w:rsidRDefault="00DE4852" w:rsidP="00DE4852">
      <w:pPr>
        <w:ind w:left="720"/>
        <w:rPr>
          <w:rFonts w:asciiTheme="majorHAnsi" w:hAnsiTheme="majorHAnsi"/>
        </w:rPr>
      </w:pPr>
      <w:r w:rsidRPr="00D26460">
        <w:rPr>
          <w:rFonts w:asciiTheme="majorHAnsi" w:hAnsiTheme="majorHAnsi"/>
          <w:i/>
          <w:u w:val="single"/>
        </w:rPr>
        <w:t>Won third place for her Howard Baker Research Talk at the FSU Psychology Undergraduate Research Day</w:t>
      </w:r>
    </w:p>
    <w:p w14:paraId="3E4508F8" w14:textId="77777777" w:rsidR="008F5130" w:rsidRPr="00D26460" w:rsidRDefault="008F5130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Mia Daucourt, Psychology, Fall 2015-</w:t>
      </w:r>
      <w:r w:rsidR="0052506B" w:rsidRPr="00D26460">
        <w:rPr>
          <w:rFonts w:asciiTheme="majorHAnsi" w:hAnsiTheme="majorHAnsi"/>
        </w:rPr>
        <w:t>Spring 2016</w:t>
      </w:r>
    </w:p>
    <w:p w14:paraId="7975EFD3" w14:textId="77777777" w:rsidR="0052506B" w:rsidRPr="00D26460" w:rsidRDefault="0052506B" w:rsidP="004F3407">
      <w:pPr>
        <w:ind w:left="720" w:hanging="720"/>
        <w:rPr>
          <w:rFonts w:asciiTheme="majorHAnsi" w:hAnsiTheme="majorHAnsi"/>
          <w:i/>
          <w:u w:val="single"/>
        </w:rPr>
      </w:pPr>
      <w:r w:rsidRPr="00D26460">
        <w:rPr>
          <w:rFonts w:asciiTheme="majorHAnsi" w:hAnsiTheme="majorHAnsi"/>
        </w:rPr>
        <w:tab/>
      </w:r>
      <w:r w:rsidRPr="00D26460">
        <w:rPr>
          <w:rFonts w:asciiTheme="majorHAnsi" w:hAnsiTheme="majorHAnsi"/>
          <w:i/>
          <w:u w:val="single"/>
        </w:rPr>
        <w:t xml:space="preserve">Won second place for her Howard Baker Research Talk at the </w:t>
      </w:r>
      <w:r w:rsidR="00527545" w:rsidRPr="00D26460">
        <w:rPr>
          <w:rFonts w:asciiTheme="majorHAnsi" w:hAnsiTheme="majorHAnsi"/>
          <w:i/>
          <w:u w:val="single"/>
        </w:rPr>
        <w:t xml:space="preserve">FSU </w:t>
      </w:r>
      <w:r w:rsidRPr="00D26460">
        <w:rPr>
          <w:rFonts w:asciiTheme="majorHAnsi" w:hAnsiTheme="majorHAnsi"/>
          <w:i/>
          <w:u w:val="single"/>
        </w:rPr>
        <w:t xml:space="preserve">Psychology Undergraduate Research Day </w:t>
      </w:r>
    </w:p>
    <w:p w14:paraId="3C7E7AC6" w14:textId="77777777" w:rsidR="004F3407" w:rsidRPr="00D26460" w:rsidRDefault="004F3407" w:rsidP="004F3407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Lauren Propst, </w:t>
      </w:r>
      <w:r w:rsidR="00EA7200" w:rsidRPr="00D26460">
        <w:rPr>
          <w:rFonts w:asciiTheme="majorHAnsi" w:hAnsiTheme="majorHAnsi"/>
        </w:rPr>
        <w:t xml:space="preserve">Psychology, </w:t>
      </w:r>
      <w:r w:rsidRPr="00D26460">
        <w:rPr>
          <w:rFonts w:asciiTheme="majorHAnsi" w:hAnsiTheme="majorHAnsi"/>
        </w:rPr>
        <w:t>Summer 2013</w:t>
      </w:r>
      <w:r w:rsidR="00EA7200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Fall 2013</w:t>
      </w:r>
    </w:p>
    <w:p w14:paraId="5B38C0FD" w14:textId="77777777" w:rsidR="004A7ECA" w:rsidRPr="00D26460" w:rsidRDefault="004A7ECA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50998E" w14:textId="77777777" w:rsidR="00EA7200" w:rsidRPr="00D26460" w:rsidRDefault="00EA7200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Honor’s Student</w:t>
      </w:r>
      <w:r w:rsidR="003133E2" w:rsidRPr="00D26460">
        <w:rPr>
          <w:rFonts w:asciiTheme="majorHAnsi" w:hAnsiTheme="majorHAnsi"/>
          <w:b/>
          <w:sz w:val="26"/>
          <w:szCs w:val="26"/>
        </w:rPr>
        <w:t xml:space="preserve"> Committee Member</w:t>
      </w:r>
    </w:p>
    <w:p w14:paraId="4E1FA8CA" w14:textId="77777777" w:rsidR="00124393" w:rsidRDefault="00124393" w:rsidP="00B47C23">
      <w:pPr>
        <w:ind w:left="720" w:hanging="720"/>
        <w:rPr>
          <w:rFonts w:asciiTheme="majorHAnsi" w:hAnsiTheme="majorHAnsi"/>
        </w:rPr>
      </w:pPr>
      <w:r w:rsidRPr="00124393">
        <w:rPr>
          <w:rFonts w:asciiTheme="majorHAnsi" w:hAnsiTheme="majorHAnsi"/>
        </w:rPr>
        <w:t>Shirin Khambalia</w:t>
      </w:r>
      <w:r>
        <w:rPr>
          <w:rFonts w:asciiTheme="majorHAnsi" w:hAnsiTheme="majorHAnsi"/>
        </w:rPr>
        <w:t>, Communication Sciences and Disorders, Fall 2020-present</w:t>
      </w:r>
    </w:p>
    <w:p w14:paraId="2F9B1CCF" w14:textId="3F724351" w:rsidR="00B47C23" w:rsidRPr="00B47C23" w:rsidRDefault="00B47C23" w:rsidP="00B47C23">
      <w:pPr>
        <w:ind w:left="720" w:hanging="720"/>
        <w:rPr>
          <w:rFonts w:asciiTheme="majorHAnsi" w:hAnsiTheme="majorHAnsi"/>
        </w:rPr>
      </w:pPr>
      <w:r w:rsidRPr="00B47C23">
        <w:rPr>
          <w:rFonts w:asciiTheme="majorHAnsi" w:hAnsiTheme="majorHAnsi"/>
        </w:rPr>
        <w:t>Jaida</w:t>
      </w:r>
      <w:r>
        <w:rPr>
          <w:rFonts w:asciiTheme="majorHAnsi" w:hAnsiTheme="majorHAnsi"/>
        </w:rPr>
        <w:t xml:space="preserve"> Condo,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Fall 2020-</w:t>
      </w:r>
      <w:r w:rsidR="005E2FB7">
        <w:rPr>
          <w:rFonts w:asciiTheme="majorHAnsi" w:hAnsiTheme="majorHAnsi"/>
        </w:rPr>
        <w:t>Spring 2021</w:t>
      </w:r>
    </w:p>
    <w:p w14:paraId="6CACF95A" w14:textId="77777777" w:rsidR="0018582C" w:rsidRPr="00D26460" w:rsidRDefault="0018582C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Chloe Carames,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Spring 2019-</w:t>
      </w:r>
      <w:r w:rsidR="009E49E8" w:rsidRPr="00D26460">
        <w:rPr>
          <w:rFonts w:asciiTheme="majorHAnsi" w:hAnsiTheme="majorHAnsi"/>
        </w:rPr>
        <w:t>Spring 2020</w:t>
      </w:r>
    </w:p>
    <w:p w14:paraId="42E6EED3" w14:textId="77777777" w:rsidR="003D60DB" w:rsidRPr="00D26460" w:rsidRDefault="003D60DB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Isaac Richardson, </w:t>
      </w:r>
      <w:r w:rsidR="00124393" w:rsidRPr="00D26460">
        <w:rPr>
          <w:rFonts w:asciiTheme="majorHAnsi" w:hAnsiTheme="majorHAnsi"/>
        </w:rPr>
        <w:t>Psychology</w:t>
      </w:r>
      <w:r w:rsidR="00124393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</w:rPr>
        <w:t>Summer 2018-</w:t>
      </w:r>
      <w:r w:rsidR="00593793" w:rsidRPr="00D26460">
        <w:rPr>
          <w:rFonts w:asciiTheme="majorHAnsi" w:hAnsiTheme="majorHAnsi"/>
        </w:rPr>
        <w:t>Spring 2019</w:t>
      </w:r>
    </w:p>
    <w:p w14:paraId="3064FBAE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Courtney Shorter,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2D1812AF" w14:textId="77777777" w:rsidR="005100A0" w:rsidRPr="00D26460" w:rsidRDefault="005100A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Devan Bater, Psychology, Fall 2017-</w:t>
      </w:r>
      <w:r w:rsidR="007E741C" w:rsidRPr="00D26460">
        <w:rPr>
          <w:rFonts w:asciiTheme="majorHAnsi" w:hAnsiTheme="majorHAnsi"/>
        </w:rPr>
        <w:t>Spring 2018</w:t>
      </w:r>
    </w:p>
    <w:p w14:paraId="0F91A090" w14:textId="77777777" w:rsidR="007507A1" w:rsidRPr="00D26460" w:rsidRDefault="007507A1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Sarah Morrison, English, Spring 2017-</w:t>
      </w:r>
      <w:r w:rsidR="005F4BE0" w:rsidRPr="00D26460">
        <w:rPr>
          <w:rFonts w:asciiTheme="majorHAnsi" w:hAnsiTheme="majorHAnsi"/>
        </w:rPr>
        <w:t>Fall 2017</w:t>
      </w:r>
    </w:p>
    <w:p w14:paraId="60C977BF" w14:textId="77777777" w:rsidR="006053BE" w:rsidRPr="00D26460" w:rsidRDefault="006053BE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Brittany </w:t>
      </w:r>
      <w:proofErr w:type="spellStart"/>
      <w:r w:rsidRPr="00D26460">
        <w:rPr>
          <w:rFonts w:asciiTheme="majorHAnsi" w:hAnsiTheme="majorHAnsi"/>
        </w:rPr>
        <w:t>Cunnien</w:t>
      </w:r>
      <w:proofErr w:type="spellEnd"/>
      <w:r w:rsidRPr="00D26460">
        <w:rPr>
          <w:rFonts w:asciiTheme="majorHAnsi" w:hAnsiTheme="majorHAnsi"/>
        </w:rPr>
        <w:t>, Psychology, Fall 2015-</w:t>
      </w:r>
      <w:r w:rsidR="0052506B" w:rsidRPr="00D26460">
        <w:rPr>
          <w:rFonts w:asciiTheme="majorHAnsi" w:hAnsiTheme="majorHAnsi"/>
        </w:rPr>
        <w:t>Spring 2016</w:t>
      </w:r>
    </w:p>
    <w:p w14:paraId="2C03C683" w14:textId="77777777" w:rsidR="008F5130" w:rsidRPr="00D26460" w:rsidRDefault="008F5130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Jamie Jacoby, Education, Summer 2015-</w:t>
      </w:r>
      <w:r w:rsidR="00A018AB" w:rsidRPr="00D26460">
        <w:rPr>
          <w:rFonts w:asciiTheme="majorHAnsi" w:hAnsiTheme="majorHAnsi"/>
        </w:rPr>
        <w:t>Fall 2015</w:t>
      </w:r>
    </w:p>
    <w:p w14:paraId="27E34730" w14:textId="77777777" w:rsidR="00E02233" w:rsidRPr="00D26460" w:rsidRDefault="00E02233" w:rsidP="00E02233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Olivia </w:t>
      </w:r>
      <w:proofErr w:type="spellStart"/>
      <w:r w:rsidRPr="00D26460">
        <w:rPr>
          <w:rFonts w:asciiTheme="majorHAnsi" w:hAnsiTheme="majorHAnsi"/>
        </w:rPr>
        <w:t>Gruder</w:t>
      </w:r>
      <w:proofErr w:type="spellEnd"/>
      <w:r w:rsidRPr="00D26460">
        <w:rPr>
          <w:rFonts w:asciiTheme="majorHAnsi" w:hAnsiTheme="majorHAnsi"/>
        </w:rPr>
        <w:t>, Biology, Fall 2013-Spring 2014</w:t>
      </w:r>
    </w:p>
    <w:p w14:paraId="552ECDBC" w14:textId="77777777" w:rsidR="003B7FA2" w:rsidRPr="00D26460" w:rsidRDefault="003B7FA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7F978234" w14:textId="77777777" w:rsidR="009451F9" w:rsidRPr="00D26460" w:rsidRDefault="009451F9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Undergraduate Research Opportunity Program (UROP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) Student </w:t>
      </w:r>
      <w:r w:rsidR="003133E2" w:rsidRPr="00D26460">
        <w:rPr>
          <w:rFonts w:asciiTheme="majorHAnsi" w:hAnsiTheme="majorHAnsi"/>
          <w:b/>
          <w:sz w:val="26"/>
          <w:szCs w:val="26"/>
        </w:rPr>
        <w:t>Mentorship</w:t>
      </w:r>
      <w:r w:rsidR="001A1875"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726B0E15" w14:textId="0E8FF148" w:rsidR="009451F9" w:rsidRDefault="009451F9" w:rsidP="009451F9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Christian </w:t>
      </w:r>
      <w:proofErr w:type="spellStart"/>
      <w:r w:rsidRPr="00D26460">
        <w:rPr>
          <w:rFonts w:asciiTheme="majorHAnsi" w:hAnsiTheme="majorHAnsi"/>
        </w:rPr>
        <w:t>Chami</w:t>
      </w:r>
      <w:proofErr w:type="spellEnd"/>
      <w:r w:rsidRPr="00D26460">
        <w:rPr>
          <w:rFonts w:asciiTheme="majorHAnsi" w:hAnsiTheme="majorHAnsi"/>
        </w:rPr>
        <w:t>,</w:t>
      </w:r>
      <w:r w:rsidR="001A1875" w:rsidRPr="00D26460">
        <w:rPr>
          <w:rFonts w:asciiTheme="majorHAnsi" w:hAnsiTheme="majorHAnsi"/>
        </w:rPr>
        <w:t xml:space="preserve"> Melissa Gibson &amp; Danielle Luz (</w:t>
      </w:r>
      <w:r w:rsidRPr="00D26460">
        <w:rPr>
          <w:rFonts w:asciiTheme="majorHAnsi" w:hAnsiTheme="majorHAnsi"/>
        </w:rPr>
        <w:t>2013-2014</w:t>
      </w:r>
      <w:r w:rsidR="001A1875" w:rsidRPr="00D26460">
        <w:rPr>
          <w:rFonts w:asciiTheme="majorHAnsi" w:hAnsiTheme="majorHAnsi"/>
        </w:rPr>
        <w:t>)</w:t>
      </w:r>
    </w:p>
    <w:p w14:paraId="4328199E" w14:textId="1D8D608E" w:rsidR="006C13E6" w:rsidRDefault="006C13E6" w:rsidP="009451F9">
      <w:pPr>
        <w:ind w:left="720" w:hanging="720"/>
        <w:rPr>
          <w:rFonts w:asciiTheme="majorHAnsi" w:hAnsiTheme="majorHAnsi"/>
        </w:rPr>
      </w:pPr>
    </w:p>
    <w:p w14:paraId="53BDF12A" w14:textId="77777777" w:rsidR="005E2FB7" w:rsidRPr="00D26460" w:rsidRDefault="005E2FB7" w:rsidP="009451F9">
      <w:pPr>
        <w:ind w:left="720" w:hanging="720"/>
        <w:rPr>
          <w:rFonts w:asciiTheme="majorHAnsi" w:hAnsiTheme="majorHAnsi"/>
        </w:rPr>
      </w:pPr>
    </w:p>
    <w:p w14:paraId="10082BF3" w14:textId="77777777" w:rsidR="00123667" w:rsidRPr="00D26460" w:rsidRDefault="000E50AD" w:rsidP="00096AE3">
      <w:pPr>
        <w:pStyle w:val="Heading2"/>
        <w:tabs>
          <w:tab w:val="clear" w:pos="2880"/>
        </w:tabs>
        <w:jc w:val="center"/>
        <w:rPr>
          <w:rFonts w:asciiTheme="majorHAnsi" w:hAnsiTheme="majorHAnsi"/>
          <w:bCs/>
          <w:sz w:val="32"/>
          <w:szCs w:val="32"/>
          <w:u w:val="none"/>
        </w:rPr>
      </w:pPr>
      <w:r w:rsidRPr="00D26460">
        <w:rPr>
          <w:rFonts w:asciiTheme="majorHAnsi" w:hAnsiTheme="majorHAnsi"/>
          <w:bCs/>
          <w:sz w:val="32"/>
          <w:szCs w:val="32"/>
          <w:u w:val="none"/>
        </w:rPr>
        <w:t>Service</w:t>
      </w:r>
    </w:p>
    <w:p w14:paraId="248AC78B" w14:textId="77777777" w:rsidR="0065704F" w:rsidRPr="00D26460" w:rsidRDefault="0065704F" w:rsidP="00F24A23">
      <w:pPr>
        <w:rPr>
          <w:rFonts w:asciiTheme="majorHAnsi" w:hAnsiTheme="majorHAnsi"/>
        </w:rPr>
      </w:pPr>
    </w:p>
    <w:p w14:paraId="7B15F729" w14:textId="77777777" w:rsidR="00D069E4" w:rsidRPr="00D26460" w:rsidRDefault="00114E41" w:rsidP="00F24A23">
      <w:pPr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Academic</w:t>
      </w:r>
      <w:r w:rsidR="000E50AD" w:rsidRPr="00D26460">
        <w:rPr>
          <w:rFonts w:asciiTheme="majorHAnsi" w:hAnsiTheme="majorHAnsi"/>
          <w:b/>
          <w:sz w:val="28"/>
          <w:szCs w:val="28"/>
        </w:rPr>
        <w:t xml:space="preserve"> Service </w:t>
      </w:r>
    </w:p>
    <w:p w14:paraId="14B7CDAB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Editor Service</w:t>
      </w:r>
    </w:p>
    <w:p w14:paraId="6A59D0A4" w14:textId="77777777" w:rsidR="005D061F" w:rsidRPr="005D061F" w:rsidRDefault="005D061F" w:rsidP="00CE4AA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Associate Editor, </w:t>
      </w:r>
      <w:r>
        <w:rPr>
          <w:rFonts w:asciiTheme="majorHAnsi" w:hAnsiTheme="majorHAnsi"/>
          <w:i/>
          <w:iCs/>
        </w:rPr>
        <w:t>Journal of Numerical Cognition</w:t>
      </w:r>
      <w:r>
        <w:rPr>
          <w:rFonts w:asciiTheme="majorHAnsi" w:hAnsiTheme="majorHAnsi"/>
        </w:rPr>
        <w:t>, 2021-present</w:t>
      </w:r>
    </w:p>
    <w:p w14:paraId="12A61446" w14:textId="77777777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Associate Editor, </w:t>
      </w:r>
      <w:bookmarkStart w:id="5" w:name="_Hlk66647806"/>
      <w:r w:rsidRPr="00D26460">
        <w:rPr>
          <w:rFonts w:asciiTheme="majorHAnsi" w:hAnsiTheme="majorHAnsi"/>
          <w:i/>
        </w:rPr>
        <w:t>Journal of Learning Disabilities</w:t>
      </w:r>
      <w:bookmarkEnd w:id="5"/>
      <w:r w:rsidRPr="00D26460">
        <w:rPr>
          <w:rFonts w:asciiTheme="majorHAnsi" w:hAnsiTheme="majorHAnsi"/>
        </w:rPr>
        <w:t>, 2017-present</w:t>
      </w:r>
    </w:p>
    <w:p w14:paraId="08647C1A" w14:textId="77777777" w:rsidR="000A0F45" w:rsidRPr="00D26460" w:rsidRDefault="000A0F45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Intelligence, </w:t>
      </w:r>
      <w:r w:rsidRPr="00D26460">
        <w:rPr>
          <w:rFonts w:asciiTheme="majorHAnsi" w:hAnsiTheme="majorHAnsi"/>
        </w:rPr>
        <w:t>2018-present</w:t>
      </w:r>
    </w:p>
    <w:p w14:paraId="11F9AD8A" w14:textId="77777777" w:rsidR="008E6AD1" w:rsidRPr="00D26460" w:rsidRDefault="008E6AD1" w:rsidP="008E6AD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Canadian Journal of School Psychology, </w:t>
      </w:r>
      <w:r w:rsidRPr="00D26460">
        <w:rPr>
          <w:rFonts w:asciiTheme="majorHAnsi" w:hAnsiTheme="majorHAnsi"/>
        </w:rPr>
        <w:t>2018-present</w:t>
      </w:r>
    </w:p>
    <w:p w14:paraId="32835489" w14:textId="77777777" w:rsidR="00790A9D" w:rsidRPr="00D26460" w:rsidRDefault="00790A9D" w:rsidP="00790A9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Journal of Educational Psychology, </w:t>
      </w:r>
      <w:r w:rsidRPr="00D26460">
        <w:rPr>
          <w:rFonts w:asciiTheme="majorHAnsi" w:hAnsiTheme="majorHAnsi"/>
        </w:rPr>
        <w:t>2017-present</w:t>
      </w:r>
    </w:p>
    <w:p w14:paraId="734ED798" w14:textId="77777777" w:rsidR="007A01A1" w:rsidRPr="00D26460" w:rsidRDefault="007A01A1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Editorial Board Member, </w:t>
      </w:r>
      <w:r w:rsidRPr="00D26460">
        <w:rPr>
          <w:rFonts w:asciiTheme="majorHAnsi" w:hAnsiTheme="majorHAnsi"/>
          <w:i/>
        </w:rPr>
        <w:t xml:space="preserve">Learning and Individual Differences, </w:t>
      </w:r>
      <w:r w:rsidRPr="00D26460">
        <w:rPr>
          <w:rFonts w:asciiTheme="majorHAnsi" w:hAnsiTheme="majorHAnsi"/>
        </w:rPr>
        <w:t>2017-present</w:t>
      </w:r>
    </w:p>
    <w:p w14:paraId="32B1DB87" w14:textId="77777777" w:rsidR="007B323B" w:rsidRPr="00D26460" w:rsidRDefault="007B323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Special Section Co-Editor, “</w:t>
      </w:r>
      <w:r w:rsidR="00742D62" w:rsidRPr="00D26460">
        <w:rPr>
          <w:rFonts w:asciiTheme="majorHAnsi" w:hAnsiTheme="majorHAnsi"/>
        </w:rPr>
        <w:t>Registered Reports</w:t>
      </w:r>
      <w:r w:rsidRPr="00D26460">
        <w:rPr>
          <w:rFonts w:asciiTheme="majorHAnsi" w:hAnsiTheme="majorHAnsi"/>
        </w:rPr>
        <w:t>”,</w:t>
      </w:r>
      <w:r w:rsidRPr="00D26460">
        <w:rPr>
          <w:rFonts w:asciiTheme="majorHAnsi" w:hAnsiTheme="majorHAnsi"/>
          <w:i/>
        </w:rPr>
        <w:t xml:space="preserve"> Learning Disabilities Quarterly</w:t>
      </w:r>
      <w:r w:rsidRPr="00D26460">
        <w:rPr>
          <w:rFonts w:asciiTheme="majorHAnsi" w:hAnsiTheme="majorHAnsi"/>
        </w:rPr>
        <w:t>, 2019-present</w:t>
      </w:r>
    </w:p>
    <w:p w14:paraId="6C3FA6E0" w14:textId="77777777" w:rsidR="00A10B5B" w:rsidRPr="00D26460" w:rsidRDefault="00A10B5B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Issue Co-Editor, “Twin Registries”, </w:t>
      </w:r>
      <w:r w:rsidRPr="00D26460">
        <w:rPr>
          <w:rFonts w:asciiTheme="majorHAnsi" w:hAnsiTheme="majorHAnsi"/>
          <w:i/>
        </w:rPr>
        <w:t>Twin Research and Human Genetics</w:t>
      </w:r>
      <w:r w:rsidR="00DC700A" w:rsidRPr="00D26460">
        <w:rPr>
          <w:rFonts w:asciiTheme="majorHAnsi" w:hAnsiTheme="majorHAnsi"/>
        </w:rPr>
        <w:t>, 2019</w:t>
      </w:r>
    </w:p>
    <w:p w14:paraId="60F1E199" w14:textId="77777777" w:rsidR="00D152DD" w:rsidRPr="00D26460" w:rsidRDefault="00D152DD" w:rsidP="005F4BE0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Special Section Co-Editor, “Shape of Educational Data”, </w:t>
      </w:r>
      <w:r w:rsidRPr="00D26460">
        <w:rPr>
          <w:rFonts w:asciiTheme="majorHAnsi" w:hAnsiTheme="majorHAnsi"/>
          <w:i/>
        </w:rPr>
        <w:t>Journal of Learning Analytics,</w:t>
      </w:r>
      <w:r w:rsidRPr="00D26460">
        <w:rPr>
          <w:rFonts w:asciiTheme="majorHAnsi" w:hAnsiTheme="majorHAnsi"/>
        </w:rPr>
        <w:t xml:space="preserve"> 2016-2017 (Issue June, 2017)</w:t>
      </w:r>
    </w:p>
    <w:p w14:paraId="7F93DA72" w14:textId="77777777" w:rsidR="00266ECE" w:rsidRDefault="00266ECE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5AAC46DD" w14:textId="33B69C38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Professional Society Service</w:t>
      </w:r>
    </w:p>
    <w:p w14:paraId="1E2782C0" w14:textId="77777777" w:rsidR="00A82C6A" w:rsidRPr="00D26460" w:rsidRDefault="00A302F9" w:rsidP="00B51746">
      <w:pPr>
        <w:ind w:left="720" w:hanging="720"/>
        <w:rPr>
          <w:rFonts w:asciiTheme="majorHAnsi" w:hAnsiTheme="majorHAnsi"/>
        </w:rPr>
      </w:pPr>
      <w:bookmarkStart w:id="6" w:name="_Hlk66649066"/>
      <w:r>
        <w:rPr>
          <w:rFonts w:asciiTheme="majorHAnsi" w:hAnsiTheme="majorHAnsi"/>
        </w:rPr>
        <w:t xml:space="preserve">Elected </w:t>
      </w:r>
      <w:r w:rsidR="00A82C6A" w:rsidRPr="00D26460">
        <w:rPr>
          <w:rFonts w:asciiTheme="majorHAnsi" w:hAnsiTheme="majorHAnsi"/>
        </w:rPr>
        <w:t>Scientific Advisory Board member, International Dyslexia Association, 2020-present</w:t>
      </w:r>
    </w:p>
    <w:p w14:paraId="6CCFB9E4" w14:textId="77777777" w:rsidR="0023069F" w:rsidRPr="00D26460" w:rsidRDefault="00A302F9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23069F" w:rsidRPr="00D26460">
        <w:rPr>
          <w:rFonts w:asciiTheme="majorHAnsi" w:hAnsiTheme="majorHAnsi"/>
        </w:rPr>
        <w:t>Steering Committee member, Education Research Hub (on open science in education, funded by NSF), Center for Open Science, 2020-present</w:t>
      </w:r>
    </w:p>
    <w:p w14:paraId="781B5E3B" w14:textId="77777777" w:rsidR="00B51746" w:rsidRPr="00D26460" w:rsidRDefault="00B51746" w:rsidP="00B51746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Elected member, Diversity, Equality and Inclusion Committee, Behavioral Genetics Associ</w:t>
      </w:r>
      <w:r w:rsidR="00D4760B" w:rsidRPr="00D26460">
        <w:rPr>
          <w:rFonts w:asciiTheme="majorHAnsi" w:hAnsiTheme="majorHAnsi"/>
          <w:bCs/>
        </w:rPr>
        <w:t>ation, 2020-present</w:t>
      </w:r>
    </w:p>
    <w:p w14:paraId="4CFAE7C2" w14:textId="77777777" w:rsidR="00227F20" w:rsidRPr="00D26460" w:rsidRDefault="0023069F" w:rsidP="00227F2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227F20" w:rsidRPr="00D26460">
        <w:rPr>
          <w:rFonts w:asciiTheme="majorHAnsi" w:hAnsiTheme="majorHAnsi"/>
          <w:bCs/>
        </w:rPr>
        <w:t>Awards Committee, Society for the Scientific S</w:t>
      </w:r>
      <w:r w:rsidR="00D4760B" w:rsidRPr="00D26460">
        <w:rPr>
          <w:rFonts w:asciiTheme="majorHAnsi" w:hAnsiTheme="majorHAnsi"/>
          <w:bCs/>
        </w:rPr>
        <w:t>tudies of Reading, 2020-present</w:t>
      </w:r>
    </w:p>
    <w:p w14:paraId="5099CDB9" w14:textId="77777777" w:rsidR="005F4BE0" w:rsidRPr="00D26460" w:rsidRDefault="005F4BE0" w:rsidP="005F4BE0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</w:rPr>
        <w:t>Steering Committee</w:t>
      </w:r>
      <w:r w:rsidR="00B40C96" w:rsidRPr="00D26460">
        <w:rPr>
          <w:rFonts w:asciiTheme="majorHAnsi" w:hAnsiTheme="majorHAnsi"/>
        </w:rPr>
        <w:t xml:space="preserve"> </w:t>
      </w:r>
      <w:r w:rsidR="0023069F" w:rsidRPr="00D26460">
        <w:rPr>
          <w:rFonts w:asciiTheme="majorHAnsi" w:hAnsiTheme="majorHAnsi"/>
        </w:rPr>
        <w:t xml:space="preserve">member </w:t>
      </w:r>
      <w:r w:rsidR="00A82C6A" w:rsidRPr="00D26460">
        <w:rPr>
          <w:rFonts w:asciiTheme="majorHAnsi" w:hAnsiTheme="majorHAnsi"/>
        </w:rPr>
        <w:t>&amp; President</w:t>
      </w:r>
      <w:r w:rsidRPr="00D26460">
        <w:rPr>
          <w:rFonts w:asciiTheme="majorHAnsi" w:hAnsiTheme="majorHAnsi"/>
        </w:rPr>
        <w:t xml:space="preserve">, </w:t>
      </w:r>
      <w:r w:rsidRPr="00D26460">
        <w:rPr>
          <w:rFonts w:asciiTheme="majorHAnsi" w:hAnsiTheme="majorHAnsi"/>
          <w:bCs/>
        </w:rPr>
        <w:t>Providing Opportunities for Women in Education Research (</w:t>
      </w:r>
      <w:r w:rsidRPr="00D26460">
        <w:rPr>
          <w:rFonts w:asciiTheme="majorHAnsi" w:hAnsiTheme="majorHAnsi"/>
          <w:bCs/>
          <w:i/>
          <w:iCs/>
        </w:rPr>
        <w:t>POWER</w:t>
      </w:r>
      <w:r w:rsidRPr="00D26460">
        <w:rPr>
          <w:rFonts w:asciiTheme="majorHAnsi" w:hAnsiTheme="majorHAnsi"/>
          <w:bCs/>
        </w:rPr>
        <w:t>), 2016-present</w:t>
      </w:r>
    </w:p>
    <w:bookmarkEnd w:id="6"/>
    <w:p w14:paraId="377620A7" w14:textId="77777777" w:rsidR="00EF37A0" w:rsidRPr="00D26460" w:rsidRDefault="0023069F" w:rsidP="009515DA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Appointed</w:t>
      </w:r>
      <w:r w:rsidR="00B51746" w:rsidRPr="00D26460">
        <w:rPr>
          <w:rFonts w:asciiTheme="majorHAnsi" w:hAnsiTheme="majorHAnsi"/>
          <w:bCs/>
        </w:rPr>
        <w:t xml:space="preserve"> member, </w:t>
      </w:r>
      <w:r w:rsidR="00EF37A0" w:rsidRPr="00D26460">
        <w:rPr>
          <w:rFonts w:asciiTheme="majorHAnsi" w:hAnsiTheme="majorHAnsi"/>
          <w:bCs/>
        </w:rPr>
        <w:t>Code of Conduct Ad Hoc Committee, Society for the Scie</w:t>
      </w:r>
      <w:r w:rsidR="00D4760B" w:rsidRPr="00D26460">
        <w:rPr>
          <w:rFonts w:asciiTheme="majorHAnsi" w:hAnsiTheme="majorHAnsi"/>
          <w:bCs/>
        </w:rPr>
        <w:t>ntific Studies of Reading, 2019</w:t>
      </w:r>
    </w:p>
    <w:p w14:paraId="49CF7677" w14:textId="77777777" w:rsidR="009515DA" w:rsidRPr="00D26460" w:rsidRDefault="0023069F" w:rsidP="009515DA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  <w:bCs/>
        </w:rPr>
        <w:t xml:space="preserve">Appointed </w:t>
      </w:r>
      <w:r w:rsidR="00B51746" w:rsidRPr="00D26460">
        <w:rPr>
          <w:rFonts w:asciiTheme="majorHAnsi" w:hAnsiTheme="majorHAnsi"/>
          <w:bCs/>
        </w:rPr>
        <w:t xml:space="preserve">member, </w:t>
      </w:r>
      <w:r w:rsidR="009515DA" w:rsidRPr="00D26460">
        <w:rPr>
          <w:rFonts w:asciiTheme="majorHAnsi" w:hAnsiTheme="majorHAnsi"/>
          <w:bCs/>
        </w:rPr>
        <w:t xml:space="preserve">Awards Committee, </w:t>
      </w:r>
      <w:r w:rsidR="009515DA" w:rsidRPr="00D26460">
        <w:rPr>
          <w:rFonts w:asciiTheme="majorHAnsi" w:hAnsiTheme="majorHAnsi"/>
        </w:rPr>
        <w:t>The Mathematical Cogni</w:t>
      </w:r>
      <w:r w:rsidR="00D4760B" w:rsidRPr="00D26460">
        <w:rPr>
          <w:rFonts w:asciiTheme="majorHAnsi" w:hAnsiTheme="majorHAnsi"/>
        </w:rPr>
        <w:t>tion and Learning Society, 2018</w:t>
      </w:r>
    </w:p>
    <w:p w14:paraId="37009E3B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Abstract Reviewer, 2014 Society for Research on Educational Effectiveness conference, October 2013</w:t>
      </w:r>
    </w:p>
    <w:p w14:paraId="2DC2FF99" w14:textId="77777777" w:rsidR="004D630C" w:rsidRPr="00D26460" w:rsidRDefault="004D630C" w:rsidP="00CE4AA8">
      <w:pPr>
        <w:ind w:left="720" w:hanging="720"/>
        <w:rPr>
          <w:rFonts w:asciiTheme="majorHAnsi" w:hAnsiTheme="majorHAnsi"/>
        </w:rPr>
      </w:pPr>
    </w:p>
    <w:p w14:paraId="2CD452F8" w14:textId="77777777" w:rsidR="00D152DD" w:rsidRPr="00D26460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 xml:space="preserve">Grant Reviewing </w:t>
      </w:r>
    </w:p>
    <w:p w14:paraId="687FCB62" w14:textId="77777777" w:rsidR="00E847F1" w:rsidRPr="00D26460" w:rsidRDefault="00E847F1" w:rsidP="00E847F1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</w:t>
      </w:r>
      <w:r>
        <w:rPr>
          <w:rFonts w:asciiTheme="majorHAnsi" w:hAnsiTheme="majorHAnsi"/>
        </w:rPr>
        <w:t xml:space="preserve">2020 </w:t>
      </w:r>
      <w:r w:rsidRPr="00D26460">
        <w:rPr>
          <w:rFonts w:asciiTheme="majorHAnsi" w:hAnsiTheme="majorHAnsi"/>
        </w:rPr>
        <w:t>(EHR Core</w:t>
      </w:r>
      <w:r>
        <w:rPr>
          <w:rFonts w:asciiTheme="majorHAnsi" w:hAnsiTheme="majorHAnsi"/>
        </w:rPr>
        <w:t xml:space="preserve"> CAREER, ad hoc</w:t>
      </w:r>
      <w:r w:rsidRPr="00D26460">
        <w:rPr>
          <w:rFonts w:asciiTheme="majorHAnsi" w:hAnsiTheme="majorHAnsi"/>
        </w:rPr>
        <w:t xml:space="preserve">) </w:t>
      </w:r>
    </w:p>
    <w:p w14:paraId="09AA5FE6" w14:textId="77777777" w:rsidR="00075A8B" w:rsidRPr="00D26460" w:rsidRDefault="00075A8B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Institutes of Health, 2020 (Special Emphasis Panel, </w:t>
      </w:r>
      <w:r w:rsidRPr="00D26460">
        <w:rPr>
          <w:rFonts w:asciiTheme="majorHAnsi" w:hAnsiTheme="majorHAnsi"/>
          <w:iCs/>
        </w:rPr>
        <w:t>Cognition, Perception, and Language)</w:t>
      </w:r>
    </w:p>
    <w:p w14:paraId="682DA03E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2019 (Fellowships: Learning and Memory, Language, Communication and Related Neurosciences)</w:t>
      </w:r>
    </w:p>
    <w:p w14:paraId="39695260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 xml:space="preserve">Institute for Educational Sciences, 2017-2018 (Reading &amp; Writing, ad hoc) </w:t>
      </w:r>
    </w:p>
    <w:p w14:paraId="1889FD47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Science Foundation, 2017-2018 (</w:t>
      </w:r>
      <w:r w:rsidR="00A82C6A" w:rsidRPr="00D26460">
        <w:rPr>
          <w:rFonts w:asciiTheme="majorHAnsi" w:hAnsiTheme="majorHAnsi"/>
        </w:rPr>
        <w:t>c</w:t>
      </w:r>
      <w:r w:rsidRPr="00D26460">
        <w:rPr>
          <w:rFonts w:asciiTheme="majorHAnsi" w:hAnsiTheme="majorHAnsi"/>
        </w:rPr>
        <w:t>)</w:t>
      </w:r>
    </w:p>
    <w:p w14:paraId="00C63C74" w14:textId="77777777" w:rsidR="001F0B56" w:rsidRPr="00D26460" w:rsidRDefault="001F0B56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Is</w:t>
      </w:r>
      <w:r w:rsidR="00D152DD" w:rsidRPr="00D26460">
        <w:rPr>
          <w:rFonts w:asciiTheme="majorHAnsi" w:hAnsiTheme="majorHAnsi"/>
        </w:rPr>
        <w:t>rael Science Foundation</w:t>
      </w:r>
      <w:r w:rsidRPr="00D26460">
        <w:rPr>
          <w:rFonts w:asciiTheme="majorHAnsi" w:hAnsiTheme="majorHAnsi"/>
        </w:rPr>
        <w:t>, 2017</w:t>
      </w:r>
      <w:r w:rsidR="00D152DD" w:rsidRPr="00D26460">
        <w:rPr>
          <w:rFonts w:asciiTheme="majorHAnsi" w:hAnsiTheme="majorHAnsi"/>
        </w:rPr>
        <w:t xml:space="preserve"> (ad hoc)</w:t>
      </w:r>
    </w:p>
    <w:p w14:paraId="5009CF55" w14:textId="77777777" w:rsidR="00D152DD" w:rsidRPr="00D26460" w:rsidRDefault="005B5725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Institute for Educational Sciences</w:t>
      </w:r>
      <w:r w:rsidR="005F4BE0" w:rsidRPr="00D26460">
        <w:rPr>
          <w:rFonts w:asciiTheme="majorHAnsi" w:hAnsiTheme="majorHAnsi"/>
        </w:rPr>
        <w:t>, 2016-2017</w:t>
      </w:r>
      <w:r w:rsidR="00650752" w:rsidRPr="00D26460">
        <w:rPr>
          <w:rFonts w:asciiTheme="majorHAnsi" w:hAnsiTheme="majorHAnsi"/>
        </w:rPr>
        <w:t xml:space="preserve"> (Reading &amp; Writing, ad hoc)</w:t>
      </w:r>
    </w:p>
    <w:p w14:paraId="2363DBA1" w14:textId="77777777" w:rsidR="00D152DD" w:rsidRPr="00D26460" w:rsidRDefault="00D152DD" w:rsidP="00D152DD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National Science Foundation, 2016-2017 (EHR Core) </w:t>
      </w:r>
    </w:p>
    <w:p w14:paraId="48ED7612" w14:textId="77777777" w:rsidR="00D152DD" w:rsidRPr="00D26460" w:rsidRDefault="00D152DD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N</w:t>
      </w:r>
      <w:r w:rsidR="00842FCD" w:rsidRPr="00D26460">
        <w:rPr>
          <w:rFonts w:asciiTheme="majorHAnsi" w:hAnsiTheme="majorHAnsi"/>
        </w:rPr>
        <w:t>ational Science Foundation, 2014-2015</w:t>
      </w:r>
      <w:r w:rsidRPr="00D26460">
        <w:rPr>
          <w:rFonts w:asciiTheme="majorHAnsi" w:hAnsiTheme="majorHAnsi"/>
        </w:rPr>
        <w:t xml:space="preserve"> (GRFP)</w:t>
      </w:r>
    </w:p>
    <w:p w14:paraId="58D76E6C" w14:textId="77777777" w:rsidR="002608F2" w:rsidRPr="00D26460" w:rsidRDefault="002608F2" w:rsidP="00D152DD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National Institutes of Health, 2013</w:t>
      </w:r>
      <w:r w:rsidR="00D152DD" w:rsidRPr="00D26460">
        <w:rPr>
          <w:rFonts w:asciiTheme="majorHAnsi" w:hAnsiTheme="majorHAnsi"/>
        </w:rPr>
        <w:t xml:space="preserve"> (Cognition and Perception, ad hoc</w:t>
      </w:r>
      <w:r w:rsidR="00E60D2D" w:rsidRPr="00D26460">
        <w:rPr>
          <w:rFonts w:asciiTheme="majorHAnsi" w:hAnsiTheme="majorHAnsi"/>
        </w:rPr>
        <w:t xml:space="preserve"> member at panel</w:t>
      </w:r>
      <w:r w:rsidR="00D152DD" w:rsidRPr="00D26460">
        <w:rPr>
          <w:rFonts w:asciiTheme="majorHAnsi" w:hAnsiTheme="majorHAnsi"/>
        </w:rPr>
        <w:t>)</w:t>
      </w:r>
    </w:p>
    <w:p w14:paraId="5BB415ED" w14:textId="77777777" w:rsidR="00D069E4" w:rsidRPr="00D26460" w:rsidRDefault="00D069E4" w:rsidP="00CE4AA8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Invited participant </w:t>
      </w:r>
      <w:r w:rsidR="00BD5302" w:rsidRPr="00D26460">
        <w:rPr>
          <w:rFonts w:asciiTheme="majorHAnsi" w:hAnsiTheme="majorHAnsi"/>
        </w:rPr>
        <w:t>to the</w:t>
      </w:r>
      <w:r w:rsidR="00E76675" w:rsidRPr="00D26460">
        <w:rPr>
          <w:rFonts w:asciiTheme="majorHAnsi" w:hAnsiTheme="majorHAnsi"/>
        </w:rPr>
        <w:t xml:space="preserve"> NIH</w:t>
      </w:r>
      <w:r w:rsidR="00BD5302" w:rsidRPr="00D26460">
        <w:rPr>
          <w:rFonts w:asciiTheme="majorHAnsi" w:hAnsiTheme="majorHAnsi"/>
        </w:rPr>
        <w:t xml:space="preserve"> Eunice Kennedy Shriver NICHD Scientific Vision workshop on Cognition, March 2011</w:t>
      </w:r>
    </w:p>
    <w:p w14:paraId="26BA0622" w14:textId="77777777" w:rsidR="00DE4852" w:rsidRPr="00D26460" w:rsidRDefault="00DE4852" w:rsidP="00CE4AA8">
      <w:pPr>
        <w:rPr>
          <w:rFonts w:asciiTheme="majorHAnsi" w:hAnsiTheme="majorHAnsi"/>
          <w:b/>
          <w:sz w:val="26"/>
          <w:szCs w:val="26"/>
        </w:rPr>
      </w:pPr>
    </w:p>
    <w:p w14:paraId="498A0272" w14:textId="77777777" w:rsidR="00F117B0" w:rsidRPr="00D26460" w:rsidRDefault="00F117B0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Advisory Board Membership</w:t>
      </w:r>
    </w:p>
    <w:p w14:paraId="4E8C9CD0" w14:textId="77777777" w:rsidR="0017265C" w:rsidRPr="00D26460" w:rsidRDefault="0017265C" w:rsidP="0017265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NSF Conference Grant, David Purpura (PI), Human Development and Family Studies, Purdue University, 2020-2021</w:t>
      </w:r>
    </w:p>
    <w:p w14:paraId="0368C9C2" w14:textId="77777777" w:rsidR="00F117B0" w:rsidRPr="00D26460" w:rsidRDefault="0017265C" w:rsidP="00F117B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NSF CAREER Advisory Board, </w:t>
      </w:r>
      <w:r w:rsidR="00F117B0" w:rsidRPr="00D26460">
        <w:rPr>
          <w:rFonts w:asciiTheme="majorHAnsi" w:hAnsiTheme="majorHAnsi"/>
        </w:rPr>
        <w:t>Zhe Wang</w:t>
      </w:r>
      <w:r w:rsidRPr="00D26460">
        <w:rPr>
          <w:rFonts w:asciiTheme="majorHAnsi" w:hAnsiTheme="majorHAnsi"/>
        </w:rPr>
        <w:t xml:space="preserve"> (PI)</w:t>
      </w:r>
      <w:r w:rsidR="00F117B0" w:rsidRPr="00D26460">
        <w:rPr>
          <w:rFonts w:asciiTheme="majorHAnsi" w:hAnsiTheme="majorHAnsi"/>
        </w:rPr>
        <w:t>, Human Development and Family Studies, Texas Tech University, 2018-2023</w:t>
      </w:r>
    </w:p>
    <w:p w14:paraId="6610C40F" w14:textId="77777777" w:rsidR="00B47C23" w:rsidRDefault="00B47C23" w:rsidP="003B7FA2">
      <w:pPr>
        <w:rPr>
          <w:rFonts w:asciiTheme="majorHAnsi" w:hAnsiTheme="majorHAnsi"/>
          <w:b/>
          <w:sz w:val="26"/>
          <w:szCs w:val="26"/>
        </w:rPr>
      </w:pPr>
    </w:p>
    <w:p w14:paraId="2C3E5036" w14:textId="77777777" w:rsidR="003B7FA2" w:rsidRPr="00D26460" w:rsidRDefault="003B7FA2" w:rsidP="003B7FA2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Mentor</w:t>
      </w:r>
      <w:r w:rsidR="00C25E86" w:rsidRPr="00D26460">
        <w:rPr>
          <w:rFonts w:asciiTheme="majorHAnsi" w:hAnsiTheme="majorHAnsi"/>
          <w:b/>
          <w:sz w:val="26"/>
          <w:szCs w:val="26"/>
        </w:rPr>
        <w:t xml:space="preserve"> on Grant Proposal</w:t>
      </w:r>
    </w:p>
    <w:p w14:paraId="6D97FC82" w14:textId="3624620B" w:rsidR="008F2FBE" w:rsidRDefault="008F2FBE" w:rsidP="00D4760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Ashley Edwards, graduate student, Florida State University, Co-Sponsor for NIH F31 proposal (</w:t>
      </w:r>
      <w:r w:rsidR="003B2ACB">
        <w:rPr>
          <w:rFonts w:asciiTheme="majorHAnsi" w:hAnsiTheme="majorHAnsi"/>
        </w:rPr>
        <w:t>funded</w:t>
      </w:r>
      <w:r>
        <w:rPr>
          <w:rFonts w:asciiTheme="majorHAnsi" w:hAnsiTheme="majorHAnsi"/>
        </w:rPr>
        <w:t xml:space="preserve">), </w:t>
      </w:r>
      <w:r w:rsidR="003B2ACB">
        <w:rPr>
          <w:rFonts w:asciiTheme="majorHAnsi" w:hAnsiTheme="majorHAnsi"/>
        </w:rPr>
        <w:t>2021-2023</w:t>
      </w:r>
    </w:p>
    <w:p w14:paraId="7ABEFFB5" w14:textId="77777777" w:rsidR="003B7FA2" w:rsidRPr="00D26460" w:rsidRDefault="003B7FA2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Hope Lancaster, Assistant P</w:t>
      </w:r>
      <w:r w:rsidR="00D4760B" w:rsidRPr="00D26460">
        <w:rPr>
          <w:rFonts w:asciiTheme="majorHAnsi" w:hAnsiTheme="majorHAnsi"/>
        </w:rPr>
        <w:t xml:space="preserve">rofessor, Boys Town National Research Hospital, </w:t>
      </w:r>
      <w:r w:rsidR="008F2FBE">
        <w:rPr>
          <w:rFonts w:asciiTheme="majorHAnsi" w:hAnsiTheme="majorHAnsi"/>
        </w:rPr>
        <w:t xml:space="preserve">External Mentor for </w:t>
      </w:r>
      <w:r w:rsidR="00D4760B" w:rsidRPr="00D26460">
        <w:rPr>
          <w:rFonts w:asciiTheme="majorHAnsi" w:hAnsiTheme="majorHAnsi"/>
        </w:rPr>
        <w:t>NIH COBRE grant proposal (</w:t>
      </w:r>
      <w:r w:rsidR="003232EF">
        <w:rPr>
          <w:rFonts w:asciiTheme="majorHAnsi" w:hAnsiTheme="majorHAnsi"/>
        </w:rPr>
        <w:t>funded</w:t>
      </w:r>
      <w:r w:rsidR="00D4760B" w:rsidRPr="00D26460">
        <w:rPr>
          <w:rFonts w:asciiTheme="majorHAnsi" w:hAnsiTheme="majorHAnsi"/>
        </w:rPr>
        <w:t>)</w:t>
      </w:r>
      <w:r w:rsidR="00C25E86" w:rsidRPr="00D26460">
        <w:rPr>
          <w:rFonts w:asciiTheme="majorHAnsi" w:hAnsiTheme="majorHAnsi"/>
        </w:rPr>
        <w:t>, 2020</w:t>
      </w:r>
      <w:r w:rsidR="003232EF">
        <w:rPr>
          <w:rFonts w:asciiTheme="majorHAnsi" w:hAnsiTheme="majorHAnsi"/>
        </w:rPr>
        <w:t>-2023</w:t>
      </w:r>
    </w:p>
    <w:p w14:paraId="0C64C5F5" w14:textId="77777777" w:rsidR="00C25E86" w:rsidRPr="00D26460" w:rsidRDefault="00C25E86" w:rsidP="00D4760B">
      <w:pPr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Callie Little, postdoctoral fellow, Florida State University,</w:t>
      </w:r>
      <w:r w:rsidR="008F2FBE">
        <w:rPr>
          <w:rFonts w:asciiTheme="majorHAnsi" w:hAnsiTheme="majorHAnsi"/>
        </w:rPr>
        <w:t xml:space="preserve"> Co-Sponsor for</w:t>
      </w:r>
      <w:r w:rsidRPr="00D26460">
        <w:rPr>
          <w:rFonts w:asciiTheme="majorHAnsi" w:hAnsiTheme="majorHAnsi"/>
        </w:rPr>
        <w:t xml:space="preserve"> NIH K99/R00 proposal (</w:t>
      </w:r>
      <w:r w:rsidR="003232EF">
        <w:rPr>
          <w:rFonts w:asciiTheme="majorHAnsi" w:hAnsiTheme="majorHAnsi"/>
        </w:rPr>
        <w:t>not funded</w:t>
      </w:r>
      <w:r w:rsidRPr="00D26460">
        <w:rPr>
          <w:rFonts w:asciiTheme="majorHAnsi" w:hAnsiTheme="majorHAnsi"/>
        </w:rPr>
        <w:t>), submitted 2020</w:t>
      </w:r>
    </w:p>
    <w:p w14:paraId="110AFD95" w14:textId="77777777" w:rsidR="003B7FA2" w:rsidRPr="00D26460" w:rsidRDefault="00D4760B" w:rsidP="00D4760B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 xml:space="preserve">Delia Fuhrman, Postdoctoral Researcher, University of Cambridge, </w:t>
      </w:r>
      <w:r w:rsidRPr="00D26460">
        <w:rPr>
          <w:rFonts w:asciiTheme="majorHAnsi" w:hAnsiTheme="majorHAnsi"/>
          <w:lang w:val="en-GB"/>
        </w:rPr>
        <w:t>Dorothy Hodgkin Fellowship (not funded)</w:t>
      </w:r>
      <w:r w:rsidRPr="00D26460">
        <w:rPr>
          <w:rFonts w:asciiTheme="majorHAnsi" w:hAnsiTheme="majorHAnsi"/>
        </w:rPr>
        <w:t>, 2019</w:t>
      </w:r>
    </w:p>
    <w:p w14:paraId="6DAEEBBB" w14:textId="77777777" w:rsidR="003B7FA2" w:rsidRPr="00D26460" w:rsidRDefault="003B7FA2" w:rsidP="0087283E">
      <w:pPr>
        <w:rPr>
          <w:rFonts w:asciiTheme="majorHAnsi" w:hAnsiTheme="majorHAnsi"/>
          <w:b/>
          <w:sz w:val="26"/>
          <w:szCs w:val="26"/>
        </w:rPr>
      </w:pPr>
    </w:p>
    <w:p w14:paraId="6A96646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External Evaluations</w:t>
      </w:r>
    </w:p>
    <w:p w14:paraId="269602C2" w14:textId="77777777" w:rsidR="0087283E" w:rsidRPr="00D26460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</w:rPr>
        <w:t>Kaili Rimfeld, Ph.D. viva, King’s College London (R. Plomin, supervisor)</w:t>
      </w:r>
      <w:r w:rsidR="00F117B0" w:rsidRPr="00D26460">
        <w:rPr>
          <w:rFonts w:asciiTheme="majorHAnsi" w:hAnsiTheme="majorHAnsi"/>
        </w:rPr>
        <w:t>, Fall 2017</w:t>
      </w:r>
    </w:p>
    <w:p w14:paraId="63F48951" w14:textId="77777777" w:rsidR="0087283E" w:rsidRPr="00D26460" w:rsidRDefault="0087283E" w:rsidP="00CE4AA8">
      <w:pPr>
        <w:rPr>
          <w:rFonts w:asciiTheme="majorHAnsi" w:hAnsiTheme="majorHAnsi"/>
          <w:b/>
          <w:sz w:val="26"/>
          <w:szCs w:val="26"/>
        </w:rPr>
      </w:pPr>
    </w:p>
    <w:p w14:paraId="3744D526" w14:textId="332EF9E6" w:rsidR="00CE4AA8" w:rsidRPr="00D26460" w:rsidRDefault="000E50AD" w:rsidP="00CE4AA8">
      <w:pPr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Ad-Hoc Reviewer</w:t>
      </w:r>
    </w:p>
    <w:p w14:paraId="66B1DBC8" w14:textId="77777777" w:rsidR="00B20B1F" w:rsidRPr="00D26460" w:rsidRDefault="004D6409" w:rsidP="00520BED">
      <w:pPr>
        <w:rPr>
          <w:rFonts w:asciiTheme="majorHAnsi" w:hAnsiTheme="majorHAnsi"/>
          <w:i/>
        </w:rPr>
      </w:pPr>
      <w:r w:rsidRPr="00D26460">
        <w:rPr>
          <w:rFonts w:asciiTheme="majorHAnsi" w:hAnsiTheme="majorHAnsi"/>
          <w:i/>
        </w:rPr>
        <w:t xml:space="preserve">Acta </w:t>
      </w:r>
      <w:proofErr w:type="spellStart"/>
      <w:r w:rsidRPr="00D26460">
        <w:rPr>
          <w:rFonts w:asciiTheme="majorHAnsi" w:hAnsiTheme="majorHAnsi"/>
          <w:i/>
        </w:rPr>
        <w:t>Psychologica</w:t>
      </w:r>
      <w:proofErr w:type="spellEnd"/>
      <w:r w:rsidRPr="00D26460">
        <w:rPr>
          <w:rFonts w:asciiTheme="majorHAnsi" w:hAnsiTheme="majorHAnsi"/>
          <w:i/>
        </w:rPr>
        <w:t>;</w:t>
      </w:r>
      <w:r w:rsidR="00612FA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Assessment; </w:t>
      </w:r>
      <w:r w:rsidR="00612FAF" w:rsidRPr="00D26460">
        <w:rPr>
          <w:rFonts w:asciiTheme="majorHAnsi" w:hAnsiTheme="majorHAnsi"/>
          <w:i/>
        </w:rPr>
        <w:t xml:space="preserve">Behavioral and Brain Functions; </w:t>
      </w:r>
      <w:r w:rsidR="00F37464" w:rsidRPr="00D26460">
        <w:rPr>
          <w:rFonts w:asciiTheme="majorHAnsi" w:hAnsiTheme="majorHAnsi"/>
          <w:i/>
        </w:rPr>
        <w:t>Behavior Genetics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Biological Psychiatry; </w:t>
      </w:r>
      <w:r w:rsidR="003728B3" w:rsidRPr="00D26460">
        <w:rPr>
          <w:rFonts w:asciiTheme="majorHAnsi" w:hAnsiTheme="majorHAnsi"/>
          <w:i/>
        </w:rPr>
        <w:t>BMC Pediatrics</w:t>
      </w:r>
      <w:r w:rsidR="00083061" w:rsidRPr="00D26460">
        <w:rPr>
          <w:rFonts w:asciiTheme="majorHAnsi" w:hAnsiTheme="majorHAnsi"/>
          <w:i/>
        </w:rPr>
        <w:t xml:space="preserve">; </w:t>
      </w:r>
      <w:r w:rsidR="005F4BE0" w:rsidRPr="00D26460">
        <w:rPr>
          <w:rFonts w:asciiTheme="majorHAnsi" w:hAnsiTheme="majorHAnsi"/>
          <w:i/>
        </w:rPr>
        <w:t>British Journal of Educational Psychology;</w:t>
      </w:r>
      <w:r w:rsidR="00D04DEC" w:rsidRPr="00D26460">
        <w:rPr>
          <w:rFonts w:asciiTheme="majorHAnsi" w:hAnsiTheme="majorHAnsi"/>
          <w:i/>
        </w:rPr>
        <w:t xml:space="preserve"> Child Development;</w:t>
      </w:r>
      <w:r w:rsidR="00871B09" w:rsidRPr="00D26460">
        <w:rPr>
          <w:rFonts w:asciiTheme="majorHAnsi" w:hAnsiTheme="majorHAnsi"/>
          <w:i/>
        </w:rPr>
        <w:t xml:space="preserve"> </w:t>
      </w:r>
      <w:r w:rsidR="006E70D9" w:rsidRPr="00D26460">
        <w:rPr>
          <w:rFonts w:asciiTheme="majorHAnsi" w:hAnsiTheme="majorHAnsi"/>
          <w:i/>
        </w:rPr>
        <w:t xml:space="preserve">Contemporary Educational Psychology; </w:t>
      </w:r>
      <w:r w:rsidR="003232EF" w:rsidRPr="00D26460">
        <w:rPr>
          <w:rFonts w:asciiTheme="majorHAnsi" w:hAnsiTheme="majorHAnsi"/>
          <w:i/>
        </w:rPr>
        <w:t>Development;</w:t>
      </w:r>
      <w:r w:rsidR="003232EF">
        <w:rPr>
          <w:rFonts w:asciiTheme="majorHAnsi" w:hAnsiTheme="majorHAnsi"/>
          <w:i/>
        </w:rPr>
        <w:t xml:space="preserve"> </w:t>
      </w:r>
      <w:r w:rsidR="00D95D2F" w:rsidRPr="00D26460">
        <w:rPr>
          <w:rFonts w:asciiTheme="majorHAnsi" w:hAnsiTheme="majorHAnsi"/>
          <w:i/>
        </w:rPr>
        <w:t>D</w:t>
      </w:r>
      <w:r w:rsidR="00F37464" w:rsidRPr="00D26460">
        <w:rPr>
          <w:rFonts w:asciiTheme="majorHAnsi" w:hAnsiTheme="majorHAnsi"/>
          <w:i/>
        </w:rPr>
        <w:t>evelopmental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333CED" w:rsidRPr="00D26460">
        <w:rPr>
          <w:rFonts w:asciiTheme="majorHAnsi" w:hAnsiTheme="majorHAnsi"/>
          <w:i/>
        </w:rPr>
        <w:t xml:space="preserve">Developmental Science; </w:t>
      </w:r>
      <w:r w:rsidR="0035671B" w:rsidRPr="00D26460">
        <w:rPr>
          <w:rFonts w:asciiTheme="majorHAnsi" w:hAnsiTheme="majorHAnsi"/>
          <w:i/>
        </w:rPr>
        <w:t xml:space="preserve">Early Childhood Research Quarterly; </w:t>
      </w:r>
      <w:r w:rsidR="001F0B56" w:rsidRPr="00D26460">
        <w:rPr>
          <w:rFonts w:asciiTheme="majorHAnsi" w:hAnsiTheme="majorHAnsi"/>
          <w:i/>
        </w:rPr>
        <w:t xml:space="preserve">Educational Psychologist; </w:t>
      </w:r>
      <w:r w:rsidR="00333CED" w:rsidRPr="00D26460">
        <w:rPr>
          <w:rFonts w:asciiTheme="majorHAnsi" w:hAnsiTheme="majorHAnsi"/>
          <w:i/>
        </w:rPr>
        <w:t xml:space="preserve">Educational Psychology; </w:t>
      </w:r>
      <w:r w:rsidR="0023069F" w:rsidRPr="00D26460">
        <w:rPr>
          <w:rFonts w:asciiTheme="majorHAnsi" w:hAnsiTheme="majorHAnsi"/>
          <w:i/>
        </w:rPr>
        <w:t xml:space="preserve">Educational Psychology Review; </w:t>
      </w:r>
      <w:r w:rsidR="006E70D9" w:rsidRPr="00D26460">
        <w:rPr>
          <w:rFonts w:asciiTheme="majorHAnsi" w:hAnsiTheme="majorHAnsi"/>
          <w:i/>
        </w:rPr>
        <w:t xml:space="preserve">Intelligence; </w:t>
      </w:r>
      <w:r w:rsidR="00F37464" w:rsidRPr="00D26460">
        <w:rPr>
          <w:rFonts w:asciiTheme="majorHAnsi" w:hAnsiTheme="majorHAnsi"/>
          <w:i/>
        </w:rPr>
        <w:t>Jour</w:t>
      </w:r>
      <w:r w:rsidR="00305A5A" w:rsidRPr="00D26460">
        <w:rPr>
          <w:rFonts w:asciiTheme="majorHAnsi" w:hAnsiTheme="majorHAnsi"/>
          <w:i/>
        </w:rPr>
        <w:t>nal of Abnor</w:t>
      </w:r>
      <w:r w:rsidR="002D02A6" w:rsidRPr="00D26460">
        <w:rPr>
          <w:rFonts w:asciiTheme="majorHAnsi" w:hAnsiTheme="majorHAnsi"/>
          <w:i/>
        </w:rPr>
        <w:t>mal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775DAA" w:rsidRPr="00D26460">
        <w:rPr>
          <w:rFonts w:asciiTheme="majorHAnsi" w:hAnsiTheme="majorHAnsi"/>
          <w:i/>
        </w:rPr>
        <w:t>Journal of Experimental Child Psychology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4C3B79" w:rsidRPr="00D26460">
        <w:rPr>
          <w:rFonts w:asciiTheme="majorHAnsi" w:hAnsiTheme="majorHAnsi"/>
          <w:i/>
        </w:rPr>
        <w:t>Journal of Child Psychology and Psychiatry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612FAF" w:rsidRPr="00D26460">
        <w:rPr>
          <w:rFonts w:asciiTheme="majorHAnsi" w:hAnsiTheme="majorHAnsi"/>
          <w:i/>
        </w:rPr>
        <w:t xml:space="preserve">Journal of Educational Psychology; </w:t>
      </w:r>
      <w:r w:rsidR="006E70D9" w:rsidRPr="00D26460">
        <w:rPr>
          <w:rFonts w:asciiTheme="majorHAnsi" w:hAnsiTheme="majorHAnsi"/>
          <w:i/>
        </w:rPr>
        <w:t xml:space="preserve">Journal of Personality and Social Psychology; </w:t>
      </w:r>
      <w:r w:rsidR="00985D8B" w:rsidRPr="00D26460">
        <w:rPr>
          <w:rFonts w:asciiTheme="majorHAnsi" w:hAnsiTheme="majorHAnsi"/>
          <w:i/>
        </w:rPr>
        <w:t>Journal of Speech, Language, and Hearing Research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520BED" w:rsidRPr="00D26460">
        <w:rPr>
          <w:rFonts w:asciiTheme="majorHAnsi" w:hAnsiTheme="majorHAnsi"/>
          <w:i/>
        </w:rPr>
        <w:t>Learning and Individual Differences</w:t>
      </w:r>
      <w:r w:rsidR="00871B09" w:rsidRPr="00D26460">
        <w:rPr>
          <w:rFonts w:asciiTheme="majorHAnsi" w:hAnsiTheme="majorHAnsi"/>
          <w:i/>
        </w:rPr>
        <w:t>;</w:t>
      </w:r>
      <w:r w:rsidR="00D95D2F" w:rsidRPr="00D26460">
        <w:rPr>
          <w:rFonts w:asciiTheme="majorHAnsi" w:hAnsiTheme="majorHAnsi"/>
          <w:i/>
        </w:rPr>
        <w:t xml:space="preserve"> </w:t>
      </w:r>
      <w:r w:rsidR="00B20B1F" w:rsidRPr="00D26460">
        <w:rPr>
          <w:rFonts w:asciiTheme="majorHAnsi" w:hAnsiTheme="majorHAnsi"/>
          <w:i/>
        </w:rPr>
        <w:t>Learning and Instruction</w:t>
      </w:r>
      <w:r w:rsidR="00333CED" w:rsidRPr="00D26460">
        <w:rPr>
          <w:rFonts w:asciiTheme="majorHAnsi" w:hAnsiTheme="majorHAnsi"/>
          <w:i/>
        </w:rPr>
        <w:t>;</w:t>
      </w:r>
      <w:r w:rsidR="00B153DE" w:rsidRPr="00D26460">
        <w:rPr>
          <w:rFonts w:asciiTheme="majorHAnsi" w:hAnsiTheme="majorHAnsi"/>
          <w:i/>
        </w:rPr>
        <w:t xml:space="preserve"> </w:t>
      </w:r>
      <w:r w:rsidR="00D310C1" w:rsidRPr="00D26460">
        <w:rPr>
          <w:rFonts w:asciiTheme="majorHAnsi" w:hAnsiTheme="majorHAnsi"/>
          <w:i/>
        </w:rPr>
        <w:t xml:space="preserve">Nature; </w:t>
      </w:r>
      <w:r w:rsidR="007460D2" w:rsidRPr="00D26460">
        <w:rPr>
          <w:rFonts w:asciiTheme="majorHAnsi" w:hAnsiTheme="majorHAnsi"/>
          <w:i/>
        </w:rPr>
        <w:t xml:space="preserve">New Directions for Child and Adolescent Development; </w:t>
      </w:r>
      <w:proofErr w:type="spellStart"/>
      <w:r w:rsidR="003232EF">
        <w:rPr>
          <w:rFonts w:asciiTheme="majorHAnsi" w:hAnsiTheme="majorHAnsi"/>
          <w:i/>
        </w:rPr>
        <w:t>npj</w:t>
      </w:r>
      <w:proofErr w:type="spellEnd"/>
      <w:r w:rsidR="003232EF">
        <w:rPr>
          <w:rFonts w:asciiTheme="majorHAnsi" w:hAnsiTheme="majorHAnsi"/>
          <w:i/>
        </w:rPr>
        <w:t xml:space="preserve"> Science of Learning; </w:t>
      </w:r>
      <w:r w:rsidR="0023069F" w:rsidRPr="00D26460">
        <w:rPr>
          <w:rFonts w:asciiTheme="majorHAnsi" w:hAnsiTheme="majorHAnsi"/>
          <w:i/>
        </w:rPr>
        <w:t xml:space="preserve">Proceedings of the National Academy of Sciences; </w:t>
      </w:r>
      <w:r w:rsidR="00B153DE" w:rsidRPr="00D26460">
        <w:rPr>
          <w:rFonts w:asciiTheme="majorHAnsi" w:hAnsiTheme="majorHAnsi"/>
          <w:i/>
        </w:rPr>
        <w:t>PLOS ONE;</w:t>
      </w:r>
      <w:r w:rsidR="00333CED" w:rsidRPr="00D26460">
        <w:rPr>
          <w:rFonts w:asciiTheme="majorHAnsi" w:hAnsiTheme="majorHAnsi"/>
          <w:i/>
        </w:rPr>
        <w:t xml:space="preserve"> Remedial and Special Education</w:t>
      </w:r>
      <w:r w:rsidR="00790A9D" w:rsidRPr="00D26460">
        <w:rPr>
          <w:rFonts w:asciiTheme="majorHAnsi" w:hAnsiTheme="majorHAnsi"/>
          <w:i/>
        </w:rPr>
        <w:t>.</w:t>
      </w:r>
    </w:p>
    <w:p w14:paraId="504984B6" w14:textId="77777777" w:rsidR="00C751C0" w:rsidRPr="00D26460" w:rsidRDefault="00C751C0" w:rsidP="00096AE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751A07" w14:textId="77777777" w:rsidR="00096AE3" w:rsidRPr="00D26460" w:rsidRDefault="000E50AD" w:rsidP="00096AE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Memberships</w:t>
      </w:r>
    </w:p>
    <w:p w14:paraId="3A744533" w14:textId="77777777" w:rsidR="00A80ED2" w:rsidRPr="00D26460" w:rsidRDefault="00A80ED2" w:rsidP="00A80ED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Voting Member, Society for the Scientific Studies for Reading</w:t>
      </w:r>
    </w:p>
    <w:p w14:paraId="198F9A62" w14:textId="77777777" w:rsidR="00650752" w:rsidRPr="00D26460" w:rsidRDefault="00650752" w:rsidP="0065075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The Mathematical Cognition and Learning Society </w:t>
      </w:r>
    </w:p>
    <w:p w14:paraId="352267CF" w14:textId="77777777" w:rsidR="00650752" w:rsidRPr="00D26460" w:rsidRDefault="00650752" w:rsidP="00650752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lastRenderedPageBreak/>
        <w:t>Member, International Mind, Brain and Education Society</w:t>
      </w:r>
    </w:p>
    <w:p w14:paraId="03F5519C" w14:textId="77777777" w:rsidR="00096AE3" w:rsidRPr="00D26460" w:rsidRDefault="00A80ED2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Member, </w:t>
      </w:r>
      <w:r w:rsidR="00096AE3" w:rsidRPr="00D26460">
        <w:rPr>
          <w:rFonts w:asciiTheme="majorHAnsi" w:hAnsiTheme="majorHAnsi"/>
        </w:rPr>
        <w:t>Behavioral Genetics Association</w:t>
      </w:r>
    </w:p>
    <w:p w14:paraId="7548863D" w14:textId="77777777" w:rsidR="0017265C" w:rsidRPr="00D26460" w:rsidRDefault="0017265C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632A41BC" w14:textId="77777777" w:rsidR="00266ECE" w:rsidRDefault="00266ECE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5729226C" w14:textId="663039E7" w:rsidR="00096AE3" w:rsidRPr="00D26460" w:rsidRDefault="00114E41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University Service</w:t>
      </w:r>
    </w:p>
    <w:p w14:paraId="601A7EF2" w14:textId="77777777" w:rsidR="00F07716" w:rsidRPr="00D26460" w:rsidRDefault="00F07716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D26460">
        <w:rPr>
          <w:rFonts w:asciiTheme="majorHAnsi" w:hAnsiTheme="majorHAnsi"/>
          <w:b/>
          <w:sz w:val="26"/>
          <w:szCs w:val="26"/>
        </w:rPr>
        <w:t>University-level</w:t>
      </w:r>
    </w:p>
    <w:p w14:paraId="7384F176" w14:textId="77777777" w:rsidR="003D60DB" w:rsidRPr="00D26460" w:rsidRDefault="003D60DB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Postdoctoral Scholar Travel Award Committee, 2018-present</w:t>
      </w:r>
    </w:p>
    <w:p w14:paraId="4E303D1E" w14:textId="77777777" w:rsidR="00E67C32" w:rsidRPr="00D26460" w:rsidRDefault="00E67C32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Open Access </w:t>
      </w:r>
      <w:r w:rsidR="00725C53" w:rsidRPr="00D26460">
        <w:rPr>
          <w:rFonts w:asciiTheme="majorHAnsi" w:hAnsiTheme="majorHAnsi"/>
        </w:rPr>
        <w:t>Advisory Board, Florida State University, 2016-present</w:t>
      </w:r>
    </w:p>
    <w:p w14:paraId="2BA58E7A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Graduate Program Committee (GPC) sub-committee member for Communication Sciences and Disorders,</w:t>
      </w:r>
      <w:r w:rsidR="00A47C2C" w:rsidRPr="00D26460">
        <w:rPr>
          <w:rFonts w:asciiTheme="majorHAnsi" w:hAnsiTheme="majorHAnsi"/>
        </w:rPr>
        <w:t xml:space="preserve"> Florida State University, 2016</w:t>
      </w:r>
    </w:p>
    <w:p w14:paraId="0957AB5A" w14:textId="77777777" w:rsidR="002774B2" w:rsidRPr="00D26460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5544AF" w14:textId="77777777" w:rsidR="0065704F" w:rsidRPr="00D26460" w:rsidRDefault="000E50AD" w:rsidP="00F24A23">
      <w:pPr>
        <w:suppressAutoHyphens/>
        <w:rPr>
          <w:rFonts w:asciiTheme="majorHAnsi" w:hAnsiTheme="majorHAnsi"/>
          <w:b/>
          <w:sz w:val="26"/>
          <w:szCs w:val="26"/>
          <w:u w:val="single"/>
        </w:rPr>
      </w:pPr>
      <w:r w:rsidRPr="00D26460">
        <w:rPr>
          <w:rFonts w:asciiTheme="majorHAnsi" w:hAnsiTheme="majorHAnsi"/>
          <w:b/>
          <w:sz w:val="26"/>
          <w:szCs w:val="26"/>
        </w:rPr>
        <w:t>Departmental</w:t>
      </w:r>
      <w:r w:rsidR="00F07716" w:rsidRPr="00D26460">
        <w:rPr>
          <w:rFonts w:asciiTheme="majorHAnsi" w:hAnsiTheme="majorHAnsi"/>
          <w:b/>
          <w:sz w:val="26"/>
          <w:szCs w:val="26"/>
        </w:rPr>
        <w:t>-level</w:t>
      </w:r>
      <w:r w:rsidRPr="00D26460">
        <w:rPr>
          <w:rFonts w:asciiTheme="majorHAnsi" w:hAnsiTheme="majorHAnsi"/>
          <w:b/>
          <w:sz w:val="26"/>
          <w:szCs w:val="26"/>
        </w:rPr>
        <w:t xml:space="preserve"> </w:t>
      </w:r>
    </w:p>
    <w:p w14:paraId="7938AEC2" w14:textId="77777777" w:rsidR="003232EF" w:rsidRDefault="003232EF" w:rsidP="00917B1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Cognitive Psychology Search Committee member, Florida State University, 2020-</w:t>
      </w:r>
      <w:r w:rsidR="00B33BCB">
        <w:rPr>
          <w:rFonts w:asciiTheme="majorHAnsi" w:hAnsiTheme="majorHAnsi"/>
        </w:rPr>
        <w:t>2021</w:t>
      </w:r>
    </w:p>
    <w:p w14:paraId="0E9549BC" w14:textId="77777777" w:rsidR="00917B12" w:rsidRPr="00D26460" w:rsidRDefault="00917B12" w:rsidP="00917B12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Director Search Committee member, Florida Center for Reading Research, Florida State University, 2019-</w:t>
      </w:r>
      <w:r w:rsidR="00075A8B" w:rsidRPr="00D26460">
        <w:rPr>
          <w:rFonts w:asciiTheme="majorHAnsi" w:hAnsiTheme="majorHAnsi"/>
        </w:rPr>
        <w:t>2020</w:t>
      </w:r>
    </w:p>
    <w:p w14:paraId="103A6214" w14:textId="77777777" w:rsidR="003717CB" w:rsidRPr="00D26460" w:rsidRDefault="003717CB" w:rsidP="003717CB">
      <w:pPr>
        <w:suppressAutoHyphens/>
        <w:ind w:left="720" w:hanging="720"/>
        <w:rPr>
          <w:rFonts w:asciiTheme="majorHAnsi" w:hAnsiTheme="majorHAnsi"/>
        </w:rPr>
      </w:pPr>
      <w:bookmarkStart w:id="7" w:name="_Hlk66649831"/>
      <w:r w:rsidRPr="00D26460">
        <w:rPr>
          <w:rFonts w:asciiTheme="majorHAnsi" w:hAnsiTheme="majorHAnsi"/>
        </w:rPr>
        <w:t>Faculty Development Committee, Department of Psychology, Florida State University, 2019-present</w:t>
      </w:r>
    </w:p>
    <w:bookmarkEnd w:id="7"/>
    <w:p w14:paraId="2AD15642" w14:textId="77777777" w:rsidR="00227F20" w:rsidRPr="00D26460" w:rsidRDefault="00227F20" w:rsidP="003717CB">
      <w:pPr>
        <w:suppressAutoHyphens/>
        <w:ind w:left="720" w:hanging="720"/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Schotz</w:t>
      </w:r>
      <w:proofErr w:type="spellEnd"/>
      <w:r w:rsidRPr="00D26460">
        <w:rPr>
          <w:rFonts w:asciiTheme="majorHAnsi" w:hAnsiTheme="majorHAnsi"/>
        </w:rPr>
        <w:t xml:space="preserve"> Methods Workshop Series committee chair, Department of Psychology, Florida State University, 2019-present</w:t>
      </w:r>
    </w:p>
    <w:p w14:paraId="3BE6F645" w14:textId="77777777" w:rsidR="00227E23" w:rsidRPr="00D26460" w:rsidRDefault="00227E23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Advisory Committee Member for David Braithwaite, Department of Psychology, Florida State University, 2018-present</w:t>
      </w:r>
    </w:p>
    <w:p w14:paraId="26829C2B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bookmarkStart w:id="8" w:name="_Hlk66649842"/>
      <w:r w:rsidRPr="00D26460">
        <w:rPr>
          <w:rFonts w:asciiTheme="majorHAnsi" w:hAnsiTheme="majorHAnsi"/>
        </w:rPr>
        <w:t xml:space="preserve">Developmental Area </w:t>
      </w:r>
      <w:r w:rsidR="00246E80" w:rsidRPr="00D26460">
        <w:rPr>
          <w:rFonts w:asciiTheme="majorHAnsi" w:hAnsiTheme="majorHAnsi"/>
        </w:rPr>
        <w:t>Director</w:t>
      </w:r>
      <w:r w:rsidRPr="00D26460">
        <w:rPr>
          <w:rFonts w:asciiTheme="majorHAnsi" w:hAnsiTheme="majorHAnsi"/>
        </w:rPr>
        <w:t>, Department of Psychology, Florida State University, 2016-present</w:t>
      </w:r>
    </w:p>
    <w:bookmarkEnd w:id="8"/>
    <w:p w14:paraId="7BADF50F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Executive Committee, Department of Psychology, Florida State University, 2016-present</w:t>
      </w:r>
    </w:p>
    <w:p w14:paraId="5B9F3FAD" w14:textId="77777777" w:rsidR="003970E9" w:rsidRPr="00D26460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DeGraff Research Fund and Jane West Fellowship Awards Committee, Department of Psychology, Florida State University, 2016-present</w:t>
      </w:r>
    </w:p>
    <w:p w14:paraId="075ABA2D" w14:textId="77777777" w:rsidR="003970E9" w:rsidRPr="00D26460" w:rsidRDefault="003970E9" w:rsidP="00FA4824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Co-Director of the Center for Developmental Science, Florida State University, 2013-present</w:t>
      </w:r>
    </w:p>
    <w:p w14:paraId="3EA4FA28" w14:textId="77777777" w:rsidR="00F117B0" w:rsidRPr="00D26460" w:rsidRDefault="00F117B0" w:rsidP="00F117B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Developmental Psychology Faculty Search Committee Chair, Department of Psychology, Florida State University, 2017-2018</w:t>
      </w:r>
    </w:p>
    <w:p w14:paraId="5A1DB802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Diversity Committee, Department of Psychology, Florida State University, 2016-2017</w:t>
      </w:r>
    </w:p>
    <w:p w14:paraId="4128F8A6" w14:textId="77777777" w:rsidR="005F4BE0" w:rsidRPr="00D26460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Undergraduate Studies Committee, Department of Psychology, Florida State University, 2015-2017</w:t>
      </w:r>
    </w:p>
    <w:p w14:paraId="5BD7BC90" w14:textId="77777777" w:rsidR="00F07716" w:rsidRPr="00D26460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2015-2016</w:t>
      </w:r>
    </w:p>
    <w:p w14:paraId="7E69CC5B" w14:textId="77777777" w:rsidR="004E11C7" w:rsidRPr="00D26460" w:rsidRDefault="004E11C7" w:rsidP="00F24A23">
      <w:pPr>
        <w:suppressAutoHyphens/>
        <w:rPr>
          <w:rFonts w:asciiTheme="majorHAnsi" w:hAnsiTheme="majorHAnsi"/>
        </w:rPr>
      </w:pPr>
      <w:r w:rsidRPr="00D26460">
        <w:rPr>
          <w:rFonts w:asciiTheme="majorHAnsi" w:hAnsiTheme="majorHAnsi"/>
        </w:rPr>
        <w:t>Library Committee, Department of Psychology, Florida State University, 2012</w:t>
      </w:r>
      <w:r w:rsidR="00022636" w:rsidRPr="00D26460">
        <w:rPr>
          <w:rFonts w:asciiTheme="majorHAnsi" w:hAnsiTheme="majorHAnsi"/>
        </w:rPr>
        <w:t>-</w:t>
      </w:r>
      <w:r w:rsidR="001A1875" w:rsidRPr="00D26460">
        <w:rPr>
          <w:rFonts w:asciiTheme="majorHAnsi" w:hAnsiTheme="majorHAnsi"/>
        </w:rPr>
        <w:t>2014</w:t>
      </w:r>
    </w:p>
    <w:p w14:paraId="3BD1BC6A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Elections Committee, Department of Psychology, Florida State University, </w:t>
      </w:r>
      <w:r w:rsidR="001F0B56" w:rsidRPr="00D26460">
        <w:rPr>
          <w:rFonts w:asciiTheme="majorHAnsi" w:hAnsiTheme="majorHAnsi"/>
        </w:rPr>
        <w:t>2012-</w:t>
      </w:r>
      <w:r w:rsidR="001A1875" w:rsidRPr="00D26460">
        <w:rPr>
          <w:rFonts w:asciiTheme="majorHAnsi" w:hAnsiTheme="majorHAnsi"/>
        </w:rPr>
        <w:t>2014</w:t>
      </w:r>
    </w:p>
    <w:p w14:paraId="783603FF" w14:textId="77777777" w:rsidR="00083061" w:rsidRPr="00D26460" w:rsidRDefault="00083061" w:rsidP="00083061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Brownbag Organizer, Florida Center for Reading Research, Florida State University, 2013-2014</w:t>
      </w:r>
    </w:p>
    <w:p w14:paraId="4B445781" w14:textId="77777777" w:rsidR="00333CED" w:rsidRPr="00D26460" w:rsidRDefault="00333CED" w:rsidP="00333CED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Clinical Psychology Faculty Search Committee member, Department of Psychology, Florida State University, 2013-2014</w:t>
      </w:r>
    </w:p>
    <w:p w14:paraId="17DDD219" w14:textId="77777777" w:rsidR="004E11C7" w:rsidRPr="00D26460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Developmental Psychology Faculty Search Committee member, Department of Psychology, Florida State University, </w:t>
      </w:r>
      <w:r w:rsidR="00022636" w:rsidRPr="00D26460">
        <w:rPr>
          <w:rFonts w:asciiTheme="majorHAnsi" w:hAnsiTheme="majorHAnsi"/>
        </w:rPr>
        <w:t>2012-2013</w:t>
      </w:r>
    </w:p>
    <w:p w14:paraId="33D1C194" w14:textId="77777777" w:rsidR="00022636" w:rsidRPr="00D26460" w:rsidRDefault="00022636" w:rsidP="00022636">
      <w:pPr>
        <w:suppressAutoHyphens/>
        <w:ind w:left="720" w:hanging="720"/>
        <w:rPr>
          <w:rFonts w:asciiTheme="majorHAnsi" w:hAnsiTheme="majorHAnsi"/>
        </w:rPr>
      </w:pPr>
      <w:r w:rsidRPr="00D26460">
        <w:rPr>
          <w:rFonts w:asciiTheme="majorHAnsi" w:hAnsiTheme="majorHAnsi"/>
        </w:rPr>
        <w:t>Learning Systems Institute/Psychology Faculty Search Committee member, LSI &amp; Department of Psychology, Florida State University, 2012-2013</w:t>
      </w:r>
    </w:p>
    <w:p w14:paraId="10FC22F6" w14:textId="77777777" w:rsidR="0017265C" w:rsidRDefault="0017265C" w:rsidP="00114E41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20BEBC95" w14:textId="77777777" w:rsidR="00266ECE" w:rsidRDefault="00266ECE" w:rsidP="00D44175">
      <w:pPr>
        <w:rPr>
          <w:rFonts w:asciiTheme="majorHAnsi" w:hAnsiTheme="majorHAnsi"/>
          <w:b/>
          <w:sz w:val="28"/>
          <w:szCs w:val="28"/>
        </w:rPr>
      </w:pPr>
    </w:p>
    <w:p w14:paraId="76F07665" w14:textId="77777777" w:rsidR="00266ECE" w:rsidRDefault="00266ECE" w:rsidP="00D44175">
      <w:pPr>
        <w:rPr>
          <w:rFonts w:asciiTheme="majorHAnsi" w:hAnsiTheme="majorHAnsi"/>
          <w:b/>
          <w:sz w:val="28"/>
          <w:szCs w:val="28"/>
        </w:rPr>
      </w:pPr>
    </w:p>
    <w:p w14:paraId="4EE5262B" w14:textId="5055642A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Translation to Community Stakeholders</w:t>
      </w:r>
    </w:p>
    <w:p w14:paraId="47F60C1F" w14:textId="77777777" w:rsidR="00882797" w:rsidRPr="00882797" w:rsidRDefault="00882797" w:rsidP="00D44175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Podcasting</w:t>
      </w:r>
    </w:p>
    <w:p w14:paraId="453BEC8F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>Co-host</w:t>
      </w:r>
      <w:r w:rsidR="00882797" w:rsidRPr="005D061F">
        <w:rPr>
          <w:rFonts w:asciiTheme="majorHAnsi" w:hAnsiTheme="majorHAnsi"/>
          <w:bCs/>
        </w:rPr>
        <w:t xml:space="preserve"> &amp; Co-founder</w:t>
      </w:r>
      <w:r w:rsidRPr="005D061F">
        <w:rPr>
          <w:rFonts w:asciiTheme="majorHAnsi" w:hAnsiTheme="majorHAnsi"/>
          <w:bCs/>
        </w:rPr>
        <w:t xml:space="preserve">, </w:t>
      </w:r>
      <w:r w:rsidRPr="005D061F">
        <w:rPr>
          <w:rFonts w:asciiTheme="majorHAnsi" w:hAnsiTheme="majorHAnsi"/>
          <w:bCs/>
          <w:i/>
          <w:iCs/>
        </w:rPr>
        <w:t xml:space="preserve">Within &amp; Between </w:t>
      </w:r>
      <w:r w:rsidR="00882797" w:rsidRPr="005D061F">
        <w:rPr>
          <w:rFonts w:asciiTheme="majorHAnsi" w:hAnsiTheme="majorHAnsi"/>
          <w:bCs/>
        </w:rPr>
        <w:t>p</w:t>
      </w:r>
      <w:r w:rsidRPr="005D061F">
        <w:rPr>
          <w:rFonts w:asciiTheme="majorHAnsi" w:hAnsiTheme="majorHAnsi"/>
          <w:bCs/>
        </w:rPr>
        <w:t xml:space="preserve">odcast, available on all podcast streaming sites and </w:t>
      </w:r>
      <w:hyperlink r:id="rId40" w:history="1">
        <w:r w:rsidRPr="005D061F">
          <w:rPr>
            <w:rStyle w:val="Hyperlink"/>
            <w:rFonts w:asciiTheme="majorHAnsi" w:hAnsiTheme="majorHAnsi"/>
            <w:bCs/>
          </w:rPr>
          <w:t>http://www.withinandbetweenpod.com/</w:t>
        </w:r>
      </w:hyperlink>
      <w:r w:rsidRPr="005D061F">
        <w:rPr>
          <w:rFonts w:asciiTheme="majorHAnsi" w:hAnsiTheme="majorHAnsi"/>
          <w:bCs/>
        </w:rPr>
        <w:t xml:space="preserve">. </w:t>
      </w:r>
    </w:p>
    <w:p w14:paraId="26EF07FC" w14:textId="77777777" w:rsidR="00D44175" w:rsidRPr="005D061F" w:rsidRDefault="00D44175" w:rsidP="00D44175">
      <w:pPr>
        <w:ind w:left="720" w:hanging="720"/>
        <w:rPr>
          <w:rFonts w:asciiTheme="majorHAnsi" w:hAnsiTheme="majorHAnsi"/>
          <w:bCs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See,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Hear,</w:t>
      </w:r>
      <w:r w:rsidR="00882797" w:rsidRPr="005D061F">
        <w:rPr>
          <w:rFonts w:asciiTheme="majorHAnsi" w:hAnsiTheme="majorHAnsi"/>
          <w:bCs/>
          <w:i/>
          <w:iCs/>
        </w:rPr>
        <w:t xml:space="preserve"> </w:t>
      </w:r>
      <w:r w:rsidRPr="005D061F">
        <w:rPr>
          <w:rFonts w:asciiTheme="majorHAnsi" w:hAnsiTheme="majorHAnsi"/>
          <w:bCs/>
          <w:i/>
          <w:iCs/>
        </w:rPr>
        <w:t>Speak Podcast</w:t>
      </w:r>
      <w:r w:rsidRPr="005D061F">
        <w:rPr>
          <w:rFonts w:asciiTheme="majorHAnsi" w:hAnsiTheme="majorHAnsi"/>
          <w:bCs/>
        </w:rPr>
        <w:t xml:space="preserve">, episode 28, recorded 02/2020, </w:t>
      </w:r>
      <w:hyperlink r:id="rId41" w:history="1">
        <w:r w:rsidRPr="005D061F">
          <w:rPr>
            <w:rStyle w:val="Hyperlink"/>
            <w:rFonts w:asciiTheme="majorHAnsi" w:hAnsiTheme="majorHAnsi"/>
            <w:bCs/>
          </w:rPr>
          <w:t>https://www.seehearspeakpodcast.com/</w:t>
        </w:r>
      </w:hyperlink>
      <w:r w:rsidRPr="005D061F">
        <w:rPr>
          <w:rFonts w:asciiTheme="majorHAnsi" w:hAnsiTheme="majorHAnsi"/>
          <w:bCs/>
        </w:rPr>
        <w:t xml:space="preserve"> </w:t>
      </w:r>
    </w:p>
    <w:p w14:paraId="3B1226D0" w14:textId="77777777" w:rsidR="00D44175" w:rsidRPr="00D44175" w:rsidRDefault="00D44175" w:rsidP="00D44175">
      <w:pPr>
        <w:ind w:left="720" w:hanging="720"/>
        <w:rPr>
          <w:rFonts w:asciiTheme="majorHAnsi" w:hAnsiTheme="majorHAnsi"/>
          <w:bCs/>
          <w:sz w:val="28"/>
          <w:szCs w:val="28"/>
        </w:rPr>
      </w:pPr>
      <w:r w:rsidRPr="005D061F">
        <w:rPr>
          <w:rFonts w:asciiTheme="majorHAnsi" w:hAnsiTheme="majorHAnsi"/>
          <w:bCs/>
        </w:rPr>
        <w:t xml:space="preserve">Guest, </w:t>
      </w:r>
      <w:r w:rsidRPr="005D061F">
        <w:rPr>
          <w:rFonts w:asciiTheme="majorHAnsi" w:hAnsiTheme="majorHAnsi"/>
          <w:bCs/>
          <w:i/>
          <w:iCs/>
        </w:rPr>
        <w:t>Think TLH</w:t>
      </w:r>
      <w:r w:rsidR="00882797" w:rsidRPr="005D061F">
        <w:rPr>
          <w:rFonts w:asciiTheme="majorHAnsi" w:hAnsiTheme="majorHAnsi"/>
          <w:bCs/>
        </w:rPr>
        <w:t xml:space="preserve"> podcast</w:t>
      </w:r>
      <w:r w:rsidRPr="005D061F">
        <w:rPr>
          <w:rFonts w:asciiTheme="majorHAnsi" w:hAnsiTheme="majorHAnsi"/>
          <w:bCs/>
        </w:rPr>
        <w:t xml:space="preserve">, episode 2, recorded 09/2017, </w:t>
      </w:r>
      <w:hyperlink r:id="rId42" w:history="1">
        <w:r w:rsidRPr="005D061F">
          <w:rPr>
            <w:rStyle w:val="Hyperlink"/>
            <w:rFonts w:asciiTheme="majorHAnsi" w:hAnsiTheme="majorHAnsi"/>
            <w:bCs/>
          </w:rPr>
          <w:t>https://anchor.fm/think-tlh/episodes/Think-TLH-02-World-Renowned-Research-in-Tallahassee-with-Dr--Sara-Hart-e2a65m</w:t>
        </w:r>
      </w:hyperlink>
      <w:r>
        <w:rPr>
          <w:rFonts w:asciiTheme="majorHAnsi" w:hAnsiTheme="majorHAnsi"/>
          <w:bCs/>
          <w:sz w:val="28"/>
          <w:szCs w:val="28"/>
        </w:rPr>
        <w:t xml:space="preserve"> </w:t>
      </w:r>
    </w:p>
    <w:p w14:paraId="4267D25A" w14:textId="77777777" w:rsidR="00D44175" w:rsidRDefault="00D44175" w:rsidP="00D44175">
      <w:pPr>
        <w:rPr>
          <w:rFonts w:asciiTheme="majorHAnsi" w:hAnsiTheme="majorHAnsi"/>
          <w:b/>
          <w:sz w:val="28"/>
          <w:szCs w:val="28"/>
        </w:rPr>
      </w:pPr>
    </w:p>
    <w:p w14:paraId="23FDA9E7" w14:textId="77777777" w:rsidR="00D44175" w:rsidRPr="00882797" w:rsidRDefault="00D44175" w:rsidP="00D44175">
      <w:pPr>
        <w:rPr>
          <w:rFonts w:asciiTheme="majorHAnsi" w:hAnsiTheme="majorHAnsi"/>
          <w:b/>
          <w:sz w:val="26"/>
          <w:szCs w:val="26"/>
        </w:rPr>
      </w:pPr>
      <w:r w:rsidRPr="00882797">
        <w:rPr>
          <w:rFonts w:asciiTheme="majorHAnsi" w:hAnsiTheme="majorHAnsi"/>
          <w:b/>
          <w:sz w:val="26"/>
          <w:szCs w:val="26"/>
        </w:rPr>
        <w:t>Op-Ed Publishing</w:t>
      </w:r>
    </w:p>
    <w:p w14:paraId="556BC94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 xml:space="preserve">“A Call to Action: Supporting Women Faculty in the Time of COVID-19 and Beyond”, published July 17, 2020, Medium </w:t>
      </w:r>
    </w:p>
    <w:p w14:paraId="231571C6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“Chamber conference does disservice to its mission”, published August 21, 2019, The Democrat, Tallahassee, FL</w:t>
      </w:r>
    </w:p>
    <w:p w14:paraId="08BA8FA0" w14:textId="77777777" w:rsidR="00D44175" w:rsidRPr="00D26460" w:rsidRDefault="00D44175" w:rsidP="00D44175">
      <w:pPr>
        <w:ind w:left="720" w:hanging="720"/>
        <w:rPr>
          <w:rFonts w:asciiTheme="majorHAnsi" w:hAnsiTheme="majorHAnsi"/>
          <w:bCs/>
        </w:rPr>
      </w:pPr>
      <w:r w:rsidRPr="00D26460">
        <w:rPr>
          <w:rFonts w:asciiTheme="majorHAnsi" w:hAnsiTheme="majorHAnsi"/>
          <w:bCs/>
        </w:rPr>
        <w:t>“Science proves child separation creates long term damage”, published June 23, 2018, The Democrat, Tallahassee, FL</w:t>
      </w:r>
    </w:p>
    <w:p w14:paraId="7824A6AB" w14:textId="77777777" w:rsidR="00D44175" w:rsidRPr="00D26460" w:rsidRDefault="00D44175" w:rsidP="00114E41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11ADB25" w14:textId="77777777" w:rsidR="00114E41" w:rsidRPr="00D26460" w:rsidRDefault="00114E41" w:rsidP="00114E41">
      <w:pPr>
        <w:suppressAutoHyphens/>
        <w:rPr>
          <w:rFonts w:asciiTheme="majorHAnsi" w:hAnsiTheme="majorHAnsi"/>
          <w:b/>
          <w:sz w:val="28"/>
          <w:szCs w:val="28"/>
        </w:rPr>
      </w:pPr>
      <w:r w:rsidRPr="00D26460">
        <w:rPr>
          <w:rFonts w:asciiTheme="majorHAnsi" w:hAnsiTheme="majorHAnsi"/>
          <w:b/>
          <w:sz w:val="28"/>
          <w:szCs w:val="28"/>
        </w:rPr>
        <w:t>Community Service</w:t>
      </w:r>
    </w:p>
    <w:p w14:paraId="6E55D901" w14:textId="1BC60F09" w:rsidR="005E7C55" w:rsidRPr="00D26460" w:rsidRDefault="005E7C55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NAACP Expert Witness</w:t>
      </w:r>
      <w:r w:rsidR="007650A8" w:rsidRPr="00D26460">
        <w:rPr>
          <w:rFonts w:asciiTheme="majorHAnsi" w:hAnsiTheme="majorHAnsi"/>
        </w:rPr>
        <w:t xml:space="preserve"> &amp; Advisor</w:t>
      </w:r>
      <w:r w:rsidRPr="00D26460">
        <w:rPr>
          <w:rFonts w:asciiTheme="majorHAnsi" w:hAnsiTheme="majorHAnsi"/>
        </w:rPr>
        <w:t>, May 2017-</w:t>
      </w:r>
      <w:r w:rsidR="00800533">
        <w:rPr>
          <w:rFonts w:asciiTheme="majorHAnsi" w:hAnsiTheme="majorHAnsi"/>
        </w:rPr>
        <w:t>2020</w:t>
      </w:r>
      <w:r w:rsidRPr="00D26460">
        <w:rPr>
          <w:rFonts w:asciiTheme="majorHAnsi" w:hAnsiTheme="majorHAnsi"/>
        </w:rPr>
        <w:t xml:space="preserve"> </w:t>
      </w:r>
    </w:p>
    <w:p w14:paraId="6E72EEE6" w14:textId="77777777" w:rsidR="00527397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Ask-A-Scientist Volunteer, monthly First Friday, Jan 2014-present</w:t>
      </w:r>
    </w:p>
    <w:p w14:paraId="4A43F15A" w14:textId="77777777" w:rsidR="00527397" w:rsidRPr="00D26460" w:rsidRDefault="00527397" w:rsidP="00527397">
      <w:pPr>
        <w:rPr>
          <w:rFonts w:asciiTheme="majorHAnsi" w:hAnsiTheme="majorHAnsi"/>
        </w:rPr>
      </w:pPr>
      <w:proofErr w:type="spellStart"/>
      <w:r w:rsidRPr="00D26460">
        <w:rPr>
          <w:rFonts w:asciiTheme="majorHAnsi" w:hAnsiTheme="majorHAnsi"/>
        </w:rPr>
        <w:t>MathPal</w:t>
      </w:r>
      <w:proofErr w:type="spellEnd"/>
      <w:r w:rsidRPr="00D26460">
        <w:rPr>
          <w:rFonts w:asciiTheme="majorHAnsi" w:hAnsiTheme="majorHAnsi"/>
        </w:rPr>
        <w:t xml:space="preserve"> Mentor United Way, Jan 2017-June 2018, Tallahassee, FL</w:t>
      </w:r>
    </w:p>
    <w:p w14:paraId="2B8EF704" w14:textId="77777777" w:rsidR="008B4426" w:rsidRPr="00D26460" w:rsidRDefault="008B4426" w:rsidP="008B4426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2012, 2017, Capital Regional Science &amp; Engineering Fair, Tallahassee, FL</w:t>
      </w:r>
    </w:p>
    <w:p w14:paraId="26A72ED2" w14:textId="77777777" w:rsidR="002B6B60" w:rsidRPr="00D26460" w:rsidRDefault="002B6B60" w:rsidP="002B6B60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Judge, 2015 RAA Science &amp; Engineering Fair, Tallahassee, FL</w:t>
      </w:r>
    </w:p>
    <w:p w14:paraId="76BBE402" w14:textId="77777777" w:rsidR="002D02A6" w:rsidRPr="00D26460" w:rsidRDefault="002D02A6" w:rsidP="00096AE3">
      <w:pPr>
        <w:rPr>
          <w:rFonts w:asciiTheme="majorHAnsi" w:hAnsiTheme="majorHAnsi"/>
        </w:rPr>
      </w:pPr>
      <w:r w:rsidRPr="00D26460">
        <w:rPr>
          <w:rFonts w:asciiTheme="majorHAnsi" w:hAnsiTheme="majorHAnsi"/>
        </w:rPr>
        <w:t>Leon County Schools Mentor, 2012</w:t>
      </w:r>
      <w:r w:rsidR="003728B3" w:rsidRPr="00D26460">
        <w:rPr>
          <w:rFonts w:asciiTheme="majorHAnsi" w:hAnsiTheme="majorHAnsi"/>
        </w:rPr>
        <w:t>-</w:t>
      </w:r>
      <w:r w:rsidR="00F97607" w:rsidRPr="00D26460">
        <w:rPr>
          <w:rFonts w:asciiTheme="majorHAnsi" w:hAnsiTheme="majorHAnsi"/>
        </w:rPr>
        <w:t>2013</w:t>
      </w:r>
      <w:r w:rsidRPr="00D26460">
        <w:rPr>
          <w:rFonts w:asciiTheme="majorHAnsi" w:hAnsiTheme="majorHAnsi"/>
        </w:rPr>
        <w:t>, Kate Sullivan Primary School, Tallahassee, FL</w:t>
      </w:r>
    </w:p>
    <w:p w14:paraId="212729FF" w14:textId="77777777" w:rsidR="00E868AA" w:rsidRDefault="00E868AA" w:rsidP="00B677E6">
      <w:pPr>
        <w:rPr>
          <w:rFonts w:asciiTheme="majorHAnsi" w:hAnsiTheme="majorHAnsi"/>
          <w:b/>
          <w:sz w:val="28"/>
          <w:szCs w:val="28"/>
        </w:rPr>
      </w:pPr>
    </w:p>
    <w:p w14:paraId="7682EC7B" w14:textId="04344525" w:rsidR="00B00D53" w:rsidRPr="00D26460" w:rsidRDefault="000E50AD" w:rsidP="00B00D53">
      <w:pPr>
        <w:jc w:val="center"/>
        <w:rPr>
          <w:rFonts w:asciiTheme="majorHAnsi" w:hAnsiTheme="majorHAnsi"/>
          <w:b/>
          <w:sz w:val="32"/>
          <w:szCs w:val="32"/>
        </w:rPr>
      </w:pPr>
      <w:r w:rsidRPr="00D26460">
        <w:rPr>
          <w:rFonts w:asciiTheme="majorHAnsi" w:hAnsiTheme="majorHAnsi"/>
          <w:b/>
          <w:sz w:val="32"/>
          <w:szCs w:val="32"/>
        </w:rPr>
        <w:t xml:space="preserve">Additional Relevant Training </w:t>
      </w:r>
    </w:p>
    <w:p w14:paraId="17B72A84" w14:textId="77777777" w:rsidR="001B6F80" w:rsidRPr="00D26460" w:rsidRDefault="001B6F80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</w:p>
    <w:p w14:paraId="68E6B8EE" w14:textId="77777777" w:rsidR="002D02A6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October 2012: </w:t>
      </w:r>
      <w:r w:rsidR="002D02A6" w:rsidRPr="00D26460">
        <w:rPr>
          <w:rFonts w:asciiTheme="majorHAnsi" w:hAnsiTheme="majorHAnsi"/>
        </w:rPr>
        <w:tab/>
        <w:t>Advanced Genetic Epidemiology Statistical Workshop (Richmond, VA)</w:t>
      </w:r>
    </w:p>
    <w:p w14:paraId="76517E64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July </w:t>
      </w:r>
      <w:r w:rsidR="00096AE3" w:rsidRPr="00D26460">
        <w:rPr>
          <w:rFonts w:asciiTheme="majorHAnsi" w:hAnsiTheme="majorHAnsi"/>
        </w:rPr>
        <w:t>2009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10th SGDP Summer School on Bioinformatics for Geneticists (London, UK)</w:t>
      </w:r>
    </w:p>
    <w:p w14:paraId="2F6AACCD" w14:textId="77777777" w:rsidR="00096AE3" w:rsidRPr="00D26460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August </w:t>
      </w:r>
      <w:r w:rsidR="00096AE3" w:rsidRPr="00D26460">
        <w:rPr>
          <w:rFonts w:asciiTheme="majorHAnsi" w:hAnsiTheme="majorHAnsi"/>
        </w:rPr>
        <w:t>2008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ab/>
        <w:t>The 22</w:t>
      </w:r>
      <w:r w:rsidR="00096AE3" w:rsidRPr="00D26460">
        <w:rPr>
          <w:rFonts w:asciiTheme="majorHAnsi" w:hAnsiTheme="majorHAnsi"/>
          <w:vertAlign w:val="superscript"/>
        </w:rPr>
        <w:t>nd</w:t>
      </w:r>
      <w:r w:rsidR="00096AE3" w:rsidRPr="00D26460">
        <w:rPr>
          <w:rFonts w:asciiTheme="majorHAnsi" w:hAnsiTheme="majorHAnsi"/>
        </w:rPr>
        <w:t xml:space="preserve"> International Statistical Genetics Methodology Workshop (Leuven, Belgium)</w:t>
      </w:r>
    </w:p>
    <w:p w14:paraId="2A7412A9" w14:textId="77777777" w:rsidR="00706ED6" w:rsidRPr="000372A0" w:rsidRDefault="007507A1" w:rsidP="00B00D5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D26460">
        <w:rPr>
          <w:rFonts w:asciiTheme="majorHAnsi" w:hAnsiTheme="majorHAnsi"/>
        </w:rPr>
        <w:t xml:space="preserve">March </w:t>
      </w:r>
      <w:r w:rsidR="00096AE3" w:rsidRPr="00D26460">
        <w:rPr>
          <w:rFonts w:asciiTheme="majorHAnsi" w:hAnsiTheme="majorHAnsi"/>
        </w:rPr>
        <w:t>2006</w:t>
      </w:r>
      <w:r w:rsidRPr="00D26460">
        <w:rPr>
          <w:rFonts w:asciiTheme="majorHAnsi" w:hAnsiTheme="majorHAnsi"/>
        </w:rPr>
        <w:t>:</w:t>
      </w:r>
      <w:r w:rsidR="00096AE3" w:rsidRPr="00D26460">
        <w:rPr>
          <w:rFonts w:asciiTheme="majorHAnsi" w:hAnsiTheme="majorHAnsi"/>
        </w:rPr>
        <w:t xml:space="preserve"> </w:t>
      </w:r>
      <w:r w:rsidRPr="00D26460">
        <w:rPr>
          <w:rFonts w:asciiTheme="majorHAnsi" w:hAnsiTheme="majorHAnsi"/>
        </w:rPr>
        <w:t xml:space="preserve">   </w:t>
      </w:r>
      <w:r w:rsidR="00096AE3" w:rsidRPr="00D26460">
        <w:rPr>
          <w:rFonts w:asciiTheme="majorHAnsi" w:hAnsiTheme="majorHAnsi"/>
        </w:rPr>
        <w:t xml:space="preserve">             Annual International Workshop on the</w:t>
      </w:r>
      <w:r w:rsidR="00B00D53" w:rsidRPr="00D26460">
        <w:rPr>
          <w:rFonts w:asciiTheme="majorHAnsi" w:hAnsiTheme="majorHAnsi"/>
        </w:rPr>
        <w:t xml:space="preserve"> Methodology of Twin and Family</w:t>
      </w:r>
      <w:r w:rsidR="00096AE3" w:rsidRPr="00D26460">
        <w:rPr>
          <w:rFonts w:asciiTheme="majorHAnsi" w:hAnsiTheme="majorHAnsi"/>
        </w:rPr>
        <w:t xml:space="preserve"> </w:t>
      </w:r>
      <w:r w:rsidR="00B00D53" w:rsidRPr="00D26460">
        <w:rPr>
          <w:rFonts w:asciiTheme="majorHAnsi" w:hAnsiTheme="majorHAnsi"/>
        </w:rPr>
        <w:t>Studies (Boulder, CO)</w:t>
      </w:r>
    </w:p>
    <w:sectPr w:rsidR="00706ED6" w:rsidRPr="000372A0" w:rsidSect="000B6E30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8FDF" w14:textId="77777777" w:rsidR="00CF33F4" w:rsidRDefault="00CF33F4">
      <w:r>
        <w:separator/>
      </w:r>
    </w:p>
  </w:endnote>
  <w:endnote w:type="continuationSeparator" w:id="0">
    <w:p w14:paraId="07447F0F" w14:textId="77777777" w:rsidR="00CF33F4" w:rsidRDefault="00CF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A1B5" w14:textId="77777777" w:rsidR="00CF33F4" w:rsidRDefault="00CF33F4">
      <w:r>
        <w:separator/>
      </w:r>
    </w:p>
  </w:footnote>
  <w:footnote w:type="continuationSeparator" w:id="0">
    <w:p w14:paraId="153CB62D" w14:textId="77777777" w:rsidR="00CF33F4" w:rsidRDefault="00CF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551" w14:textId="5FAD68F2" w:rsidR="00E656CA" w:rsidRPr="00D57280" w:rsidRDefault="003C282F" w:rsidP="00B00D53">
    <w:pPr>
      <w:pStyle w:val="Heading4"/>
      <w:jc w:val="left"/>
      <w:rPr>
        <w:rFonts w:asciiTheme="majorHAnsi" w:hAnsiTheme="majorHAnsi"/>
      </w:rPr>
    </w:pPr>
    <w:proofErr w:type="gramStart"/>
    <w:r>
      <w:rPr>
        <w:rFonts w:asciiTheme="majorHAnsi" w:hAnsiTheme="majorHAnsi"/>
      </w:rPr>
      <w:t>August</w:t>
    </w:r>
    <w:r w:rsidR="00E656CA">
      <w:rPr>
        <w:rFonts w:asciiTheme="majorHAnsi" w:hAnsiTheme="majorHAnsi"/>
      </w:rPr>
      <w:t>,</w:t>
    </w:r>
    <w:proofErr w:type="gramEnd"/>
    <w:r w:rsidR="00E656CA">
      <w:rPr>
        <w:rFonts w:asciiTheme="majorHAnsi" w:hAnsiTheme="majorHAnsi"/>
      </w:rPr>
      <w:t xml:space="preserve"> 2021</w:t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  <w:t xml:space="preserve">      </w:t>
    </w:r>
    <w:r w:rsidR="00E656CA">
      <w:rPr>
        <w:rFonts w:asciiTheme="majorHAnsi" w:hAnsiTheme="majorHAnsi"/>
      </w:rPr>
      <w:tab/>
      <w:t xml:space="preserve">      </w:t>
    </w:r>
    <w:r w:rsidR="00E656CA" w:rsidRPr="001636CE">
      <w:rPr>
        <w:rFonts w:asciiTheme="majorHAnsi" w:hAnsiTheme="majorHAnsi"/>
      </w:rPr>
      <w:t>Sara A. Hart</w:t>
    </w:r>
    <w:r w:rsidR="00E656CA">
      <w:t xml:space="preserve">    </w:t>
    </w:r>
    <w:r w:rsidR="00E656CA">
      <w:rPr>
        <w:rStyle w:val="PageNumber"/>
      </w:rPr>
      <w:fldChar w:fldCharType="begin"/>
    </w:r>
    <w:r w:rsidR="00E656CA">
      <w:rPr>
        <w:rStyle w:val="PageNumber"/>
      </w:rPr>
      <w:instrText xml:space="preserve"> PAGE </w:instrText>
    </w:r>
    <w:r w:rsidR="00E656CA">
      <w:rPr>
        <w:rStyle w:val="PageNumber"/>
      </w:rPr>
      <w:fldChar w:fldCharType="separate"/>
    </w:r>
    <w:r w:rsidR="00E656CA">
      <w:rPr>
        <w:rStyle w:val="PageNumber"/>
        <w:noProof/>
      </w:rPr>
      <w:t>7</w:t>
    </w:r>
    <w:r w:rsidR="00E656C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22"/>
    <w:multiLevelType w:val="hybridMultilevel"/>
    <w:tmpl w:val="7E841B8A"/>
    <w:lvl w:ilvl="0" w:tplc="E686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DD1"/>
    <w:multiLevelType w:val="hybridMultilevel"/>
    <w:tmpl w:val="9D484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0059D"/>
    <w:multiLevelType w:val="hybridMultilevel"/>
    <w:tmpl w:val="77C43F52"/>
    <w:lvl w:ilvl="0" w:tplc="E57EC59C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73152"/>
    <w:multiLevelType w:val="multilevel"/>
    <w:tmpl w:val="89E2104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783AA8"/>
    <w:multiLevelType w:val="hybridMultilevel"/>
    <w:tmpl w:val="A6F8115A"/>
    <w:lvl w:ilvl="0" w:tplc="2BF817A6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8241CF"/>
    <w:multiLevelType w:val="multilevel"/>
    <w:tmpl w:val="075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5BF4"/>
    <w:multiLevelType w:val="hybridMultilevel"/>
    <w:tmpl w:val="7EC2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86D2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938BB5C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4654CF"/>
    <w:multiLevelType w:val="multilevel"/>
    <w:tmpl w:val="B558A6E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915EA2"/>
    <w:multiLevelType w:val="hybridMultilevel"/>
    <w:tmpl w:val="6A407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AD031D"/>
    <w:multiLevelType w:val="hybridMultilevel"/>
    <w:tmpl w:val="B7CCC1C2"/>
    <w:lvl w:ilvl="0" w:tplc="9DD4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B2B"/>
    <w:multiLevelType w:val="hybridMultilevel"/>
    <w:tmpl w:val="0A3E4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92D30"/>
    <w:multiLevelType w:val="hybridMultilevel"/>
    <w:tmpl w:val="8F9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7832BD"/>
    <w:multiLevelType w:val="multilevel"/>
    <w:tmpl w:val="7EC2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A0"/>
    <w:rsid w:val="000012A5"/>
    <w:rsid w:val="00005099"/>
    <w:rsid w:val="00005275"/>
    <w:rsid w:val="0000539E"/>
    <w:rsid w:val="000059C4"/>
    <w:rsid w:val="00010048"/>
    <w:rsid w:val="000117A2"/>
    <w:rsid w:val="00020C0A"/>
    <w:rsid w:val="00022636"/>
    <w:rsid w:val="00026C78"/>
    <w:rsid w:val="00027373"/>
    <w:rsid w:val="00027C21"/>
    <w:rsid w:val="00027DBD"/>
    <w:rsid w:val="00030FD1"/>
    <w:rsid w:val="000318A4"/>
    <w:rsid w:val="00036083"/>
    <w:rsid w:val="00036ADC"/>
    <w:rsid w:val="000372A0"/>
    <w:rsid w:val="00041E5C"/>
    <w:rsid w:val="000420F1"/>
    <w:rsid w:val="00042C1B"/>
    <w:rsid w:val="000466B2"/>
    <w:rsid w:val="00047654"/>
    <w:rsid w:val="00050C56"/>
    <w:rsid w:val="0005478B"/>
    <w:rsid w:val="000551E7"/>
    <w:rsid w:val="000604F3"/>
    <w:rsid w:val="0006057F"/>
    <w:rsid w:val="0006184E"/>
    <w:rsid w:val="00066E65"/>
    <w:rsid w:val="00067736"/>
    <w:rsid w:val="000735A9"/>
    <w:rsid w:val="000740D3"/>
    <w:rsid w:val="00075A8B"/>
    <w:rsid w:val="00075A91"/>
    <w:rsid w:val="0007736F"/>
    <w:rsid w:val="00077F93"/>
    <w:rsid w:val="00081506"/>
    <w:rsid w:val="00082162"/>
    <w:rsid w:val="00083061"/>
    <w:rsid w:val="00083501"/>
    <w:rsid w:val="00084241"/>
    <w:rsid w:val="00090B95"/>
    <w:rsid w:val="00092424"/>
    <w:rsid w:val="00093C75"/>
    <w:rsid w:val="00094C21"/>
    <w:rsid w:val="00096332"/>
    <w:rsid w:val="00096AE3"/>
    <w:rsid w:val="00097A39"/>
    <w:rsid w:val="00097CDE"/>
    <w:rsid w:val="000A05F2"/>
    <w:rsid w:val="000A0F45"/>
    <w:rsid w:val="000A186B"/>
    <w:rsid w:val="000A1DA7"/>
    <w:rsid w:val="000A1F5C"/>
    <w:rsid w:val="000A2792"/>
    <w:rsid w:val="000A297B"/>
    <w:rsid w:val="000A2BD4"/>
    <w:rsid w:val="000A344C"/>
    <w:rsid w:val="000A3666"/>
    <w:rsid w:val="000A4F04"/>
    <w:rsid w:val="000B219B"/>
    <w:rsid w:val="000B3705"/>
    <w:rsid w:val="000B67F3"/>
    <w:rsid w:val="000B6E30"/>
    <w:rsid w:val="000B7D95"/>
    <w:rsid w:val="000B7D97"/>
    <w:rsid w:val="000C04C9"/>
    <w:rsid w:val="000C66F3"/>
    <w:rsid w:val="000D2069"/>
    <w:rsid w:val="000D2866"/>
    <w:rsid w:val="000D5B52"/>
    <w:rsid w:val="000D651D"/>
    <w:rsid w:val="000D77DB"/>
    <w:rsid w:val="000E031C"/>
    <w:rsid w:val="000E0DEF"/>
    <w:rsid w:val="000E2262"/>
    <w:rsid w:val="000E50AD"/>
    <w:rsid w:val="000E5FF6"/>
    <w:rsid w:val="000E6273"/>
    <w:rsid w:val="000E6CF6"/>
    <w:rsid w:val="000F155D"/>
    <w:rsid w:val="000F3B53"/>
    <w:rsid w:val="000F40E3"/>
    <w:rsid w:val="000F5782"/>
    <w:rsid w:val="00102A58"/>
    <w:rsid w:val="0010335C"/>
    <w:rsid w:val="00105563"/>
    <w:rsid w:val="0010556C"/>
    <w:rsid w:val="00105AAC"/>
    <w:rsid w:val="00106F11"/>
    <w:rsid w:val="0010769F"/>
    <w:rsid w:val="00110A20"/>
    <w:rsid w:val="001137F7"/>
    <w:rsid w:val="00113FD8"/>
    <w:rsid w:val="00114E41"/>
    <w:rsid w:val="00115A5A"/>
    <w:rsid w:val="00115DA9"/>
    <w:rsid w:val="0011642B"/>
    <w:rsid w:val="00117CA7"/>
    <w:rsid w:val="00121E24"/>
    <w:rsid w:val="001222F0"/>
    <w:rsid w:val="001226B6"/>
    <w:rsid w:val="00123667"/>
    <w:rsid w:val="00124393"/>
    <w:rsid w:val="00124DB3"/>
    <w:rsid w:val="00125035"/>
    <w:rsid w:val="0012723C"/>
    <w:rsid w:val="001275F2"/>
    <w:rsid w:val="00127794"/>
    <w:rsid w:val="0013047A"/>
    <w:rsid w:val="00132249"/>
    <w:rsid w:val="001324AF"/>
    <w:rsid w:val="00133788"/>
    <w:rsid w:val="001341C9"/>
    <w:rsid w:val="001346CF"/>
    <w:rsid w:val="00135A67"/>
    <w:rsid w:val="00135AF7"/>
    <w:rsid w:val="00136867"/>
    <w:rsid w:val="001433D0"/>
    <w:rsid w:val="00143A1A"/>
    <w:rsid w:val="0014497F"/>
    <w:rsid w:val="001454BD"/>
    <w:rsid w:val="00146C38"/>
    <w:rsid w:val="00151E20"/>
    <w:rsid w:val="001533A6"/>
    <w:rsid w:val="00153C49"/>
    <w:rsid w:val="00153E67"/>
    <w:rsid w:val="001567B2"/>
    <w:rsid w:val="00156E54"/>
    <w:rsid w:val="00157C03"/>
    <w:rsid w:val="00160B4E"/>
    <w:rsid w:val="001636CE"/>
    <w:rsid w:val="00164FEC"/>
    <w:rsid w:val="00165120"/>
    <w:rsid w:val="00165D74"/>
    <w:rsid w:val="0017265C"/>
    <w:rsid w:val="0017445E"/>
    <w:rsid w:val="0017779A"/>
    <w:rsid w:val="0018034A"/>
    <w:rsid w:val="00180BD4"/>
    <w:rsid w:val="00181DBE"/>
    <w:rsid w:val="001831A7"/>
    <w:rsid w:val="001853D9"/>
    <w:rsid w:val="0018571E"/>
    <w:rsid w:val="0018582C"/>
    <w:rsid w:val="00186113"/>
    <w:rsid w:val="00187C6D"/>
    <w:rsid w:val="0019023F"/>
    <w:rsid w:val="0019231E"/>
    <w:rsid w:val="001941C1"/>
    <w:rsid w:val="00196E07"/>
    <w:rsid w:val="001A08FA"/>
    <w:rsid w:val="001A178C"/>
    <w:rsid w:val="001A1875"/>
    <w:rsid w:val="001A277E"/>
    <w:rsid w:val="001A7496"/>
    <w:rsid w:val="001A754C"/>
    <w:rsid w:val="001B0A70"/>
    <w:rsid w:val="001B1317"/>
    <w:rsid w:val="001B266D"/>
    <w:rsid w:val="001B31A8"/>
    <w:rsid w:val="001B3EF7"/>
    <w:rsid w:val="001B5D7E"/>
    <w:rsid w:val="001B6A71"/>
    <w:rsid w:val="001B6F80"/>
    <w:rsid w:val="001B7BF2"/>
    <w:rsid w:val="001C4E9F"/>
    <w:rsid w:val="001C4F55"/>
    <w:rsid w:val="001C51BD"/>
    <w:rsid w:val="001C6BB2"/>
    <w:rsid w:val="001C716D"/>
    <w:rsid w:val="001D0385"/>
    <w:rsid w:val="001D2560"/>
    <w:rsid w:val="001D33C2"/>
    <w:rsid w:val="001D3835"/>
    <w:rsid w:val="001D43C4"/>
    <w:rsid w:val="001D462F"/>
    <w:rsid w:val="001D53B7"/>
    <w:rsid w:val="001E0D92"/>
    <w:rsid w:val="001E2245"/>
    <w:rsid w:val="001E22C4"/>
    <w:rsid w:val="001E3237"/>
    <w:rsid w:val="001E4AA4"/>
    <w:rsid w:val="001E5E5E"/>
    <w:rsid w:val="001F074E"/>
    <w:rsid w:val="001F0B56"/>
    <w:rsid w:val="001F579A"/>
    <w:rsid w:val="001F5C9A"/>
    <w:rsid w:val="001F6824"/>
    <w:rsid w:val="001F6861"/>
    <w:rsid w:val="001F6973"/>
    <w:rsid w:val="002002DE"/>
    <w:rsid w:val="002005C5"/>
    <w:rsid w:val="00203BE0"/>
    <w:rsid w:val="002128C3"/>
    <w:rsid w:val="00214DDE"/>
    <w:rsid w:val="0021524A"/>
    <w:rsid w:val="002164D7"/>
    <w:rsid w:val="00223A2D"/>
    <w:rsid w:val="00223D77"/>
    <w:rsid w:val="00224136"/>
    <w:rsid w:val="00224DEC"/>
    <w:rsid w:val="0022592E"/>
    <w:rsid w:val="00226FB5"/>
    <w:rsid w:val="00227E23"/>
    <w:rsid w:val="00227F20"/>
    <w:rsid w:val="00230172"/>
    <w:rsid w:val="0023069F"/>
    <w:rsid w:val="00230958"/>
    <w:rsid w:val="002318EC"/>
    <w:rsid w:val="002328BD"/>
    <w:rsid w:val="0023319D"/>
    <w:rsid w:val="0023754C"/>
    <w:rsid w:val="00240D90"/>
    <w:rsid w:val="0024391B"/>
    <w:rsid w:val="00245104"/>
    <w:rsid w:val="00246E80"/>
    <w:rsid w:val="002505DA"/>
    <w:rsid w:val="00253EEC"/>
    <w:rsid w:val="002547CC"/>
    <w:rsid w:val="00256E03"/>
    <w:rsid w:val="002576FC"/>
    <w:rsid w:val="00257963"/>
    <w:rsid w:val="00257A2F"/>
    <w:rsid w:val="00260596"/>
    <w:rsid w:val="002608F2"/>
    <w:rsid w:val="00261741"/>
    <w:rsid w:val="0026219D"/>
    <w:rsid w:val="002625D3"/>
    <w:rsid w:val="002632C4"/>
    <w:rsid w:val="00265E00"/>
    <w:rsid w:val="00266ECE"/>
    <w:rsid w:val="002711B2"/>
    <w:rsid w:val="002713BB"/>
    <w:rsid w:val="00271ACE"/>
    <w:rsid w:val="0027425E"/>
    <w:rsid w:val="00275027"/>
    <w:rsid w:val="002774B2"/>
    <w:rsid w:val="00277666"/>
    <w:rsid w:val="00281727"/>
    <w:rsid w:val="002852BA"/>
    <w:rsid w:val="00285926"/>
    <w:rsid w:val="0028651E"/>
    <w:rsid w:val="00287E34"/>
    <w:rsid w:val="002923B3"/>
    <w:rsid w:val="0029285E"/>
    <w:rsid w:val="00292C50"/>
    <w:rsid w:val="00292DF8"/>
    <w:rsid w:val="00293606"/>
    <w:rsid w:val="002939F8"/>
    <w:rsid w:val="00294407"/>
    <w:rsid w:val="00296B5A"/>
    <w:rsid w:val="00296E46"/>
    <w:rsid w:val="00297568"/>
    <w:rsid w:val="002A04AD"/>
    <w:rsid w:val="002A2E11"/>
    <w:rsid w:val="002A42A7"/>
    <w:rsid w:val="002A5293"/>
    <w:rsid w:val="002B0CE8"/>
    <w:rsid w:val="002B1F40"/>
    <w:rsid w:val="002B29D7"/>
    <w:rsid w:val="002B2DC0"/>
    <w:rsid w:val="002B3960"/>
    <w:rsid w:val="002B421E"/>
    <w:rsid w:val="002B5E15"/>
    <w:rsid w:val="002B6B60"/>
    <w:rsid w:val="002C1C53"/>
    <w:rsid w:val="002C4E3D"/>
    <w:rsid w:val="002C527F"/>
    <w:rsid w:val="002C5842"/>
    <w:rsid w:val="002C668A"/>
    <w:rsid w:val="002D02A6"/>
    <w:rsid w:val="002D0E84"/>
    <w:rsid w:val="002D1A14"/>
    <w:rsid w:val="002D5DB3"/>
    <w:rsid w:val="002D6CF6"/>
    <w:rsid w:val="002E1325"/>
    <w:rsid w:val="002E3E2E"/>
    <w:rsid w:val="002E5196"/>
    <w:rsid w:val="002E58EA"/>
    <w:rsid w:val="002E656D"/>
    <w:rsid w:val="002E683F"/>
    <w:rsid w:val="002E6E2F"/>
    <w:rsid w:val="002F00F2"/>
    <w:rsid w:val="002F1748"/>
    <w:rsid w:val="002F2014"/>
    <w:rsid w:val="002F2065"/>
    <w:rsid w:val="002F2BAC"/>
    <w:rsid w:val="002F356E"/>
    <w:rsid w:val="002F5462"/>
    <w:rsid w:val="002F6CE4"/>
    <w:rsid w:val="002F7304"/>
    <w:rsid w:val="002F76E4"/>
    <w:rsid w:val="00300A27"/>
    <w:rsid w:val="003019E4"/>
    <w:rsid w:val="00301C5D"/>
    <w:rsid w:val="003022E2"/>
    <w:rsid w:val="00302758"/>
    <w:rsid w:val="00302AA0"/>
    <w:rsid w:val="00304772"/>
    <w:rsid w:val="003047D7"/>
    <w:rsid w:val="00305A5A"/>
    <w:rsid w:val="003065D4"/>
    <w:rsid w:val="003126EC"/>
    <w:rsid w:val="003133E2"/>
    <w:rsid w:val="0031596D"/>
    <w:rsid w:val="003232EF"/>
    <w:rsid w:val="00324BC9"/>
    <w:rsid w:val="003253AC"/>
    <w:rsid w:val="00326614"/>
    <w:rsid w:val="00327DAD"/>
    <w:rsid w:val="00332AC6"/>
    <w:rsid w:val="00333CED"/>
    <w:rsid w:val="00336B2D"/>
    <w:rsid w:val="00337849"/>
    <w:rsid w:val="003406B3"/>
    <w:rsid w:val="00344D4F"/>
    <w:rsid w:val="003458BB"/>
    <w:rsid w:val="00346F0F"/>
    <w:rsid w:val="0034785C"/>
    <w:rsid w:val="00352375"/>
    <w:rsid w:val="00356178"/>
    <w:rsid w:val="0035671B"/>
    <w:rsid w:val="003568A4"/>
    <w:rsid w:val="00357024"/>
    <w:rsid w:val="0035757E"/>
    <w:rsid w:val="003575C9"/>
    <w:rsid w:val="003632DE"/>
    <w:rsid w:val="00363D22"/>
    <w:rsid w:val="00364A79"/>
    <w:rsid w:val="003663B9"/>
    <w:rsid w:val="003675B4"/>
    <w:rsid w:val="00370C15"/>
    <w:rsid w:val="003717CB"/>
    <w:rsid w:val="003728B3"/>
    <w:rsid w:val="00372B58"/>
    <w:rsid w:val="00373066"/>
    <w:rsid w:val="003747A9"/>
    <w:rsid w:val="00374997"/>
    <w:rsid w:val="00376328"/>
    <w:rsid w:val="003763B3"/>
    <w:rsid w:val="00377032"/>
    <w:rsid w:val="00377C1B"/>
    <w:rsid w:val="0038323C"/>
    <w:rsid w:val="00390142"/>
    <w:rsid w:val="00390A65"/>
    <w:rsid w:val="00390D7A"/>
    <w:rsid w:val="00390E18"/>
    <w:rsid w:val="00391262"/>
    <w:rsid w:val="003915BC"/>
    <w:rsid w:val="00391DB0"/>
    <w:rsid w:val="0039443D"/>
    <w:rsid w:val="00394F59"/>
    <w:rsid w:val="003957F1"/>
    <w:rsid w:val="00395DB5"/>
    <w:rsid w:val="00395F97"/>
    <w:rsid w:val="003970E3"/>
    <w:rsid w:val="003970E9"/>
    <w:rsid w:val="003A0853"/>
    <w:rsid w:val="003A1300"/>
    <w:rsid w:val="003A2BFC"/>
    <w:rsid w:val="003A399E"/>
    <w:rsid w:val="003A4790"/>
    <w:rsid w:val="003B065B"/>
    <w:rsid w:val="003B072F"/>
    <w:rsid w:val="003B2ACB"/>
    <w:rsid w:val="003B2BB2"/>
    <w:rsid w:val="003B67F3"/>
    <w:rsid w:val="003B7FA2"/>
    <w:rsid w:val="003C11B8"/>
    <w:rsid w:val="003C282F"/>
    <w:rsid w:val="003C3A1E"/>
    <w:rsid w:val="003C3AFB"/>
    <w:rsid w:val="003C3CEB"/>
    <w:rsid w:val="003C55F9"/>
    <w:rsid w:val="003C56AC"/>
    <w:rsid w:val="003C7042"/>
    <w:rsid w:val="003D2B71"/>
    <w:rsid w:val="003D2E98"/>
    <w:rsid w:val="003D2F94"/>
    <w:rsid w:val="003D49C2"/>
    <w:rsid w:val="003D5200"/>
    <w:rsid w:val="003D60DB"/>
    <w:rsid w:val="003D7BD4"/>
    <w:rsid w:val="003E05C7"/>
    <w:rsid w:val="003E05EA"/>
    <w:rsid w:val="003E1338"/>
    <w:rsid w:val="003E1B81"/>
    <w:rsid w:val="003E4DE2"/>
    <w:rsid w:val="003E54BD"/>
    <w:rsid w:val="003E5620"/>
    <w:rsid w:val="003E5ACD"/>
    <w:rsid w:val="003E5AFD"/>
    <w:rsid w:val="003E61B8"/>
    <w:rsid w:val="003E676B"/>
    <w:rsid w:val="003E6788"/>
    <w:rsid w:val="003E6DBF"/>
    <w:rsid w:val="003F120B"/>
    <w:rsid w:val="003F204B"/>
    <w:rsid w:val="00401214"/>
    <w:rsid w:val="00402182"/>
    <w:rsid w:val="00402257"/>
    <w:rsid w:val="00402853"/>
    <w:rsid w:val="00404059"/>
    <w:rsid w:val="00404518"/>
    <w:rsid w:val="00406196"/>
    <w:rsid w:val="004070F7"/>
    <w:rsid w:val="00407EA0"/>
    <w:rsid w:val="004118E1"/>
    <w:rsid w:val="00414D19"/>
    <w:rsid w:val="0041520E"/>
    <w:rsid w:val="004167BD"/>
    <w:rsid w:val="0042156D"/>
    <w:rsid w:val="00421D7B"/>
    <w:rsid w:val="0042257D"/>
    <w:rsid w:val="00426373"/>
    <w:rsid w:val="00427467"/>
    <w:rsid w:val="004335CF"/>
    <w:rsid w:val="004344D6"/>
    <w:rsid w:val="00435A0E"/>
    <w:rsid w:val="00435F05"/>
    <w:rsid w:val="00436299"/>
    <w:rsid w:val="00436B36"/>
    <w:rsid w:val="00437936"/>
    <w:rsid w:val="00437DDC"/>
    <w:rsid w:val="00440275"/>
    <w:rsid w:val="004407AA"/>
    <w:rsid w:val="004407B0"/>
    <w:rsid w:val="00440A8B"/>
    <w:rsid w:val="004428F7"/>
    <w:rsid w:val="00443310"/>
    <w:rsid w:val="00443D4C"/>
    <w:rsid w:val="0044675C"/>
    <w:rsid w:val="00450488"/>
    <w:rsid w:val="00452683"/>
    <w:rsid w:val="00453803"/>
    <w:rsid w:val="004542B5"/>
    <w:rsid w:val="00455D6C"/>
    <w:rsid w:val="00456B7C"/>
    <w:rsid w:val="00460AE2"/>
    <w:rsid w:val="00462263"/>
    <w:rsid w:val="00467AE6"/>
    <w:rsid w:val="00467C22"/>
    <w:rsid w:val="00467EC9"/>
    <w:rsid w:val="00472691"/>
    <w:rsid w:val="00475744"/>
    <w:rsid w:val="00480738"/>
    <w:rsid w:val="00481A3F"/>
    <w:rsid w:val="004836EB"/>
    <w:rsid w:val="00483C6A"/>
    <w:rsid w:val="00484B6F"/>
    <w:rsid w:val="00487CDC"/>
    <w:rsid w:val="00490092"/>
    <w:rsid w:val="00491190"/>
    <w:rsid w:val="00491D46"/>
    <w:rsid w:val="0049204A"/>
    <w:rsid w:val="004944E6"/>
    <w:rsid w:val="00497B8C"/>
    <w:rsid w:val="004A3E6A"/>
    <w:rsid w:val="004A75F1"/>
    <w:rsid w:val="004A7ECA"/>
    <w:rsid w:val="004B24CE"/>
    <w:rsid w:val="004B2C2A"/>
    <w:rsid w:val="004B4DB7"/>
    <w:rsid w:val="004C06E0"/>
    <w:rsid w:val="004C17DC"/>
    <w:rsid w:val="004C1F70"/>
    <w:rsid w:val="004C3B79"/>
    <w:rsid w:val="004C681E"/>
    <w:rsid w:val="004D1E43"/>
    <w:rsid w:val="004D59F7"/>
    <w:rsid w:val="004D630C"/>
    <w:rsid w:val="004D6409"/>
    <w:rsid w:val="004E11C7"/>
    <w:rsid w:val="004E604A"/>
    <w:rsid w:val="004E62A8"/>
    <w:rsid w:val="004F054C"/>
    <w:rsid w:val="004F0B50"/>
    <w:rsid w:val="004F0C41"/>
    <w:rsid w:val="004F1926"/>
    <w:rsid w:val="004F3218"/>
    <w:rsid w:val="004F3407"/>
    <w:rsid w:val="004F40BA"/>
    <w:rsid w:val="004F5064"/>
    <w:rsid w:val="004F72FA"/>
    <w:rsid w:val="005017D4"/>
    <w:rsid w:val="00503663"/>
    <w:rsid w:val="005039FB"/>
    <w:rsid w:val="005100A0"/>
    <w:rsid w:val="005113E5"/>
    <w:rsid w:val="00511F89"/>
    <w:rsid w:val="00512D69"/>
    <w:rsid w:val="005130E3"/>
    <w:rsid w:val="0051444B"/>
    <w:rsid w:val="005204AF"/>
    <w:rsid w:val="00520BED"/>
    <w:rsid w:val="00520CAC"/>
    <w:rsid w:val="005227E1"/>
    <w:rsid w:val="0052506B"/>
    <w:rsid w:val="00525824"/>
    <w:rsid w:val="005268AA"/>
    <w:rsid w:val="00526B44"/>
    <w:rsid w:val="00527397"/>
    <w:rsid w:val="00527545"/>
    <w:rsid w:val="005276B3"/>
    <w:rsid w:val="00530390"/>
    <w:rsid w:val="00534639"/>
    <w:rsid w:val="0053521C"/>
    <w:rsid w:val="005376AA"/>
    <w:rsid w:val="0054007C"/>
    <w:rsid w:val="00540517"/>
    <w:rsid w:val="005427A1"/>
    <w:rsid w:val="0054339F"/>
    <w:rsid w:val="0054357A"/>
    <w:rsid w:val="005457FD"/>
    <w:rsid w:val="00545933"/>
    <w:rsid w:val="005460EA"/>
    <w:rsid w:val="00546757"/>
    <w:rsid w:val="00550811"/>
    <w:rsid w:val="00550A9C"/>
    <w:rsid w:val="00551C7F"/>
    <w:rsid w:val="005534A3"/>
    <w:rsid w:val="00554152"/>
    <w:rsid w:val="00554B49"/>
    <w:rsid w:val="00555E63"/>
    <w:rsid w:val="00561387"/>
    <w:rsid w:val="00561E47"/>
    <w:rsid w:val="005645C8"/>
    <w:rsid w:val="0056473D"/>
    <w:rsid w:val="0056598D"/>
    <w:rsid w:val="005661D3"/>
    <w:rsid w:val="00566501"/>
    <w:rsid w:val="0056708F"/>
    <w:rsid w:val="00567981"/>
    <w:rsid w:val="00572968"/>
    <w:rsid w:val="00572B05"/>
    <w:rsid w:val="00572D27"/>
    <w:rsid w:val="005730D3"/>
    <w:rsid w:val="00575405"/>
    <w:rsid w:val="00577452"/>
    <w:rsid w:val="005775D5"/>
    <w:rsid w:val="00580AD3"/>
    <w:rsid w:val="0058185D"/>
    <w:rsid w:val="005834D1"/>
    <w:rsid w:val="00590AF1"/>
    <w:rsid w:val="00592145"/>
    <w:rsid w:val="005927AD"/>
    <w:rsid w:val="00593370"/>
    <w:rsid w:val="005934A7"/>
    <w:rsid w:val="00593793"/>
    <w:rsid w:val="00595F17"/>
    <w:rsid w:val="0059695E"/>
    <w:rsid w:val="0059758A"/>
    <w:rsid w:val="00597669"/>
    <w:rsid w:val="00597DD6"/>
    <w:rsid w:val="005A3209"/>
    <w:rsid w:val="005A4A6F"/>
    <w:rsid w:val="005A526B"/>
    <w:rsid w:val="005A7223"/>
    <w:rsid w:val="005B094B"/>
    <w:rsid w:val="005B1418"/>
    <w:rsid w:val="005B2CEC"/>
    <w:rsid w:val="005B2D81"/>
    <w:rsid w:val="005B395A"/>
    <w:rsid w:val="005B5725"/>
    <w:rsid w:val="005B763C"/>
    <w:rsid w:val="005C021E"/>
    <w:rsid w:val="005C024B"/>
    <w:rsid w:val="005C04BD"/>
    <w:rsid w:val="005C3128"/>
    <w:rsid w:val="005C3CF3"/>
    <w:rsid w:val="005C5DEF"/>
    <w:rsid w:val="005C798D"/>
    <w:rsid w:val="005D061F"/>
    <w:rsid w:val="005D07EF"/>
    <w:rsid w:val="005D0B92"/>
    <w:rsid w:val="005D1F74"/>
    <w:rsid w:val="005E0A3F"/>
    <w:rsid w:val="005E2FB7"/>
    <w:rsid w:val="005E31C1"/>
    <w:rsid w:val="005E3958"/>
    <w:rsid w:val="005E3E2E"/>
    <w:rsid w:val="005E41DD"/>
    <w:rsid w:val="005E62A7"/>
    <w:rsid w:val="005E71AF"/>
    <w:rsid w:val="005E71DF"/>
    <w:rsid w:val="005E7390"/>
    <w:rsid w:val="005E7C55"/>
    <w:rsid w:val="005F1E19"/>
    <w:rsid w:val="005F4BE0"/>
    <w:rsid w:val="005F4D4A"/>
    <w:rsid w:val="005F646D"/>
    <w:rsid w:val="005F7310"/>
    <w:rsid w:val="0060462C"/>
    <w:rsid w:val="006053BE"/>
    <w:rsid w:val="006057D4"/>
    <w:rsid w:val="00606861"/>
    <w:rsid w:val="006100CF"/>
    <w:rsid w:val="00610449"/>
    <w:rsid w:val="00610A43"/>
    <w:rsid w:val="00612FAF"/>
    <w:rsid w:val="006150D8"/>
    <w:rsid w:val="006156B8"/>
    <w:rsid w:val="00615BC1"/>
    <w:rsid w:val="00616208"/>
    <w:rsid w:val="0061723E"/>
    <w:rsid w:val="00617274"/>
    <w:rsid w:val="006216D4"/>
    <w:rsid w:val="00621E43"/>
    <w:rsid w:val="00622703"/>
    <w:rsid w:val="00623A08"/>
    <w:rsid w:val="00623DC3"/>
    <w:rsid w:val="00624A3D"/>
    <w:rsid w:val="00624CDD"/>
    <w:rsid w:val="00624F0D"/>
    <w:rsid w:val="00626EDC"/>
    <w:rsid w:val="00627BB0"/>
    <w:rsid w:val="006317CF"/>
    <w:rsid w:val="00631841"/>
    <w:rsid w:val="0063297F"/>
    <w:rsid w:val="00632D09"/>
    <w:rsid w:val="00633D4E"/>
    <w:rsid w:val="0063404D"/>
    <w:rsid w:val="00636283"/>
    <w:rsid w:val="0064435D"/>
    <w:rsid w:val="0064468A"/>
    <w:rsid w:val="00646372"/>
    <w:rsid w:val="00646C92"/>
    <w:rsid w:val="00647034"/>
    <w:rsid w:val="00647D13"/>
    <w:rsid w:val="00650752"/>
    <w:rsid w:val="00653723"/>
    <w:rsid w:val="0065704F"/>
    <w:rsid w:val="00660E05"/>
    <w:rsid w:val="00661D53"/>
    <w:rsid w:val="00661FD9"/>
    <w:rsid w:val="00662CD2"/>
    <w:rsid w:val="00665BAE"/>
    <w:rsid w:val="00666F58"/>
    <w:rsid w:val="00667BC9"/>
    <w:rsid w:val="006703AE"/>
    <w:rsid w:val="006740BC"/>
    <w:rsid w:val="0067483A"/>
    <w:rsid w:val="00680660"/>
    <w:rsid w:val="00680F77"/>
    <w:rsid w:val="0068130C"/>
    <w:rsid w:val="00683CD0"/>
    <w:rsid w:val="00690E63"/>
    <w:rsid w:val="00697103"/>
    <w:rsid w:val="006A296E"/>
    <w:rsid w:val="006A31D4"/>
    <w:rsid w:val="006A3B46"/>
    <w:rsid w:val="006A4F5F"/>
    <w:rsid w:val="006A7F7A"/>
    <w:rsid w:val="006B0C79"/>
    <w:rsid w:val="006B1F2D"/>
    <w:rsid w:val="006B310E"/>
    <w:rsid w:val="006B6C50"/>
    <w:rsid w:val="006C13E6"/>
    <w:rsid w:val="006C5167"/>
    <w:rsid w:val="006C6C97"/>
    <w:rsid w:val="006D0B9F"/>
    <w:rsid w:val="006D0BE0"/>
    <w:rsid w:val="006D2FA3"/>
    <w:rsid w:val="006D3F9A"/>
    <w:rsid w:val="006D4B8C"/>
    <w:rsid w:val="006D54A8"/>
    <w:rsid w:val="006D5CFC"/>
    <w:rsid w:val="006D6CBF"/>
    <w:rsid w:val="006D6DE6"/>
    <w:rsid w:val="006D7125"/>
    <w:rsid w:val="006E260F"/>
    <w:rsid w:val="006E5053"/>
    <w:rsid w:val="006E70D9"/>
    <w:rsid w:val="006F0A89"/>
    <w:rsid w:val="006F1467"/>
    <w:rsid w:val="006F209D"/>
    <w:rsid w:val="006F2C6F"/>
    <w:rsid w:val="006F6DC2"/>
    <w:rsid w:val="006F7EBE"/>
    <w:rsid w:val="0070142F"/>
    <w:rsid w:val="0070186F"/>
    <w:rsid w:val="00702650"/>
    <w:rsid w:val="007038CC"/>
    <w:rsid w:val="00704617"/>
    <w:rsid w:val="00704828"/>
    <w:rsid w:val="00706A2A"/>
    <w:rsid w:val="00706ED6"/>
    <w:rsid w:val="007078D6"/>
    <w:rsid w:val="00716063"/>
    <w:rsid w:val="0071626B"/>
    <w:rsid w:val="007219FF"/>
    <w:rsid w:val="0072238F"/>
    <w:rsid w:val="00722A0B"/>
    <w:rsid w:val="00724DB1"/>
    <w:rsid w:val="007254E3"/>
    <w:rsid w:val="00725C53"/>
    <w:rsid w:val="007274A7"/>
    <w:rsid w:val="00727FB0"/>
    <w:rsid w:val="0073162D"/>
    <w:rsid w:val="007324B6"/>
    <w:rsid w:val="0073367C"/>
    <w:rsid w:val="007355A0"/>
    <w:rsid w:val="007364DB"/>
    <w:rsid w:val="00737045"/>
    <w:rsid w:val="00737181"/>
    <w:rsid w:val="0073734D"/>
    <w:rsid w:val="007422E8"/>
    <w:rsid w:val="00742D62"/>
    <w:rsid w:val="007447F8"/>
    <w:rsid w:val="007448D6"/>
    <w:rsid w:val="00745E98"/>
    <w:rsid w:val="007460D2"/>
    <w:rsid w:val="007464C5"/>
    <w:rsid w:val="007507A1"/>
    <w:rsid w:val="0075095B"/>
    <w:rsid w:val="00751A32"/>
    <w:rsid w:val="00751CE1"/>
    <w:rsid w:val="00751D0A"/>
    <w:rsid w:val="007535A3"/>
    <w:rsid w:val="00756931"/>
    <w:rsid w:val="007574C3"/>
    <w:rsid w:val="007606AA"/>
    <w:rsid w:val="007608DE"/>
    <w:rsid w:val="0076188D"/>
    <w:rsid w:val="0076363E"/>
    <w:rsid w:val="00764B21"/>
    <w:rsid w:val="007650A8"/>
    <w:rsid w:val="00766EAD"/>
    <w:rsid w:val="007671C3"/>
    <w:rsid w:val="00770B58"/>
    <w:rsid w:val="00770C8F"/>
    <w:rsid w:val="00771014"/>
    <w:rsid w:val="007723D2"/>
    <w:rsid w:val="007730B6"/>
    <w:rsid w:val="007732C9"/>
    <w:rsid w:val="00774A7D"/>
    <w:rsid w:val="00775DAA"/>
    <w:rsid w:val="0078239F"/>
    <w:rsid w:val="007829AD"/>
    <w:rsid w:val="00783831"/>
    <w:rsid w:val="007843E8"/>
    <w:rsid w:val="0078572B"/>
    <w:rsid w:val="00785DAF"/>
    <w:rsid w:val="0078773D"/>
    <w:rsid w:val="00790A9D"/>
    <w:rsid w:val="00791559"/>
    <w:rsid w:val="00793747"/>
    <w:rsid w:val="007947A5"/>
    <w:rsid w:val="00797801"/>
    <w:rsid w:val="007A01A1"/>
    <w:rsid w:val="007A1186"/>
    <w:rsid w:val="007A127B"/>
    <w:rsid w:val="007A296C"/>
    <w:rsid w:val="007A2ADD"/>
    <w:rsid w:val="007A2E00"/>
    <w:rsid w:val="007A61F7"/>
    <w:rsid w:val="007A6CB9"/>
    <w:rsid w:val="007B04C3"/>
    <w:rsid w:val="007B0C94"/>
    <w:rsid w:val="007B0F12"/>
    <w:rsid w:val="007B142B"/>
    <w:rsid w:val="007B323B"/>
    <w:rsid w:val="007B686B"/>
    <w:rsid w:val="007B7447"/>
    <w:rsid w:val="007C0A9D"/>
    <w:rsid w:val="007C103C"/>
    <w:rsid w:val="007C1975"/>
    <w:rsid w:val="007C29DD"/>
    <w:rsid w:val="007C2C60"/>
    <w:rsid w:val="007C319A"/>
    <w:rsid w:val="007C36D0"/>
    <w:rsid w:val="007C37E3"/>
    <w:rsid w:val="007C3EBE"/>
    <w:rsid w:val="007C434F"/>
    <w:rsid w:val="007C54D9"/>
    <w:rsid w:val="007C7555"/>
    <w:rsid w:val="007D110B"/>
    <w:rsid w:val="007D21BC"/>
    <w:rsid w:val="007D4DD6"/>
    <w:rsid w:val="007D5406"/>
    <w:rsid w:val="007D63FC"/>
    <w:rsid w:val="007D653E"/>
    <w:rsid w:val="007D6C67"/>
    <w:rsid w:val="007D70CC"/>
    <w:rsid w:val="007D7A88"/>
    <w:rsid w:val="007E0E93"/>
    <w:rsid w:val="007E2BDD"/>
    <w:rsid w:val="007E3E5A"/>
    <w:rsid w:val="007E741C"/>
    <w:rsid w:val="007F15B5"/>
    <w:rsid w:val="007F1713"/>
    <w:rsid w:val="007F1932"/>
    <w:rsid w:val="007F2836"/>
    <w:rsid w:val="007F342B"/>
    <w:rsid w:val="007F4326"/>
    <w:rsid w:val="007F4B38"/>
    <w:rsid w:val="007F51A7"/>
    <w:rsid w:val="007F6AA5"/>
    <w:rsid w:val="007F77E8"/>
    <w:rsid w:val="007F7C54"/>
    <w:rsid w:val="00800533"/>
    <w:rsid w:val="008010FB"/>
    <w:rsid w:val="00801B91"/>
    <w:rsid w:val="00804839"/>
    <w:rsid w:val="0081450F"/>
    <w:rsid w:val="00814E08"/>
    <w:rsid w:val="008161D3"/>
    <w:rsid w:val="0081672E"/>
    <w:rsid w:val="00816F17"/>
    <w:rsid w:val="0082296B"/>
    <w:rsid w:val="00823823"/>
    <w:rsid w:val="00827A71"/>
    <w:rsid w:val="00827A7D"/>
    <w:rsid w:val="0083036A"/>
    <w:rsid w:val="00833752"/>
    <w:rsid w:val="00833F95"/>
    <w:rsid w:val="008345C8"/>
    <w:rsid w:val="00834A90"/>
    <w:rsid w:val="008377C0"/>
    <w:rsid w:val="0083793C"/>
    <w:rsid w:val="0084293C"/>
    <w:rsid w:val="00842C1C"/>
    <w:rsid w:val="00842EDE"/>
    <w:rsid w:val="00842FCD"/>
    <w:rsid w:val="00846D5C"/>
    <w:rsid w:val="00853521"/>
    <w:rsid w:val="00855623"/>
    <w:rsid w:val="0085601E"/>
    <w:rsid w:val="0085689D"/>
    <w:rsid w:val="00856AEF"/>
    <w:rsid w:val="00856FE7"/>
    <w:rsid w:val="00857262"/>
    <w:rsid w:val="00857C3D"/>
    <w:rsid w:val="00870E7C"/>
    <w:rsid w:val="00871B09"/>
    <w:rsid w:val="0087283E"/>
    <w:rsid w:val="0087495C"/>
    <w:rsid w:val="00875966"/>
    <w:rsid w:val="008759DB"/>
    <w:rsid w:val="0087720A"/>
    <w:rsid w:val="00877F10"/>
    <w:rsid w:val="00882797"/>
    <w:rsid w:val="00883A93"/>
    <w:rsid w:val="00886B32"/>
    <w:rsid w:val="00891A93"/>
    <w:rsid w:val="00895554"/>
    <w:rsid w:val="008968CC"/>
    <w:rsid w:val="00897BD0"/>
    <w:rsid w:val="008A01EA"/>
    <w:rsid w:val="008A192D"/>
    <w:rsid w:val="008A2F18"/>
    <w:rsid w:val="008A5011"/>
    <w:rsid w:val="008A53FA"/>
    <w:rsid w:val="008A54E6"/>
    <w:rsid w:val="008B3A9C"/>
    <w:rsid w:val="008B4426"/>
    <w:rsid w:val="008B57CD"/>
    <w:rsid w:val="008C53B7"/>
    <w:rsid w:val="008C6B41"/>
    <w:rsid w:val="008D3B93"/>
    <w:rsid w:val="008D3C36"/>
    <w:rsid w:val="008D774C"/>
    <w:rsid w:val="008D7B7F"/>
    <w:rsid w:val="008E149D"/>
    <w:rsid w:val="008E2274"/>
    <w:rsid w:val="008E2D62"/>
    <w:rsid w:val="008E51AC"/>
    <w:rsid w:val="008E5A2F"/>
    <w:rsid w:val="008E6258"/>
    <w:rsid w:val="008E6317"/>
    <w:rsid w:val="008E6AD1"/>
    <w:rsid w:val="008E7AB3"/>
    <w:rsid w:val="008F2FBE"/>
    <w:rsid w:val="008F5130"/>
    <w:rsid w:val="008F5857"/>
    <w:rsid w:val="008F5934"/>
    <w:rsid w:val="009032EE"/>
    <w:rsid w:val="00906017"/>
    <w:rsid w:val="009069AA"/>
    <w:rsid w:val="00906E70"/>
    <w:rsid w:val="00907319"/>
    <w:rsid w:val="00914989"/>
    <w:rsid w:val="00914DA3"/>
    <w:rsid w:val="00917B12"/>
    <w:rsid w:val="00917C7F"/>
    <w:rsid w:val="00917E76"/>
    <w:rsid w:val="00921503"/>
    <w:rsid w:val="00926A4F"/>
    <w:rsid w:val="00932704"/>
    <w:rsid w:val="00932A62"/>
    <w:rsid w:val="00934F92"/>
    <w:rsid w:val="009368E4"/>
    <w:rsid w:val="00936908"/>
    <w:rsid w:val="00936DB4"/>
    <w:rsid w:val="009371CC"/>
    <w:rsid w:val="00937346"/>
    <w:rsid w:val="0094409A"/>
    <w:rsid w:val="00944668"/>
    <w:rsid w:val="009451F9"/>
    <w:rsid w:val="009461C1"/>
    <w:rsid w:val="00946D61"/>
    <w:rsid w:val="00950544"/>
    <w:rsid w:val="009515DA"/>
    <w:rsid w:val="0095180D"/>
    <w:rsid w:val="00952FD3"/>
    <w:rsid w:val="00953888"/>
    <w:rsid w:val="00953E0E"/>
    <w:rsid w:val="00954FD3"/>
    <w:rsid w:val="009550D1"/>
    <w:rsid w:val="009558E8"/>
    <w:rsid w:val="00957382"/>
    <w:rsid w:val="0096261B"/>
    <w:rsid w:val="0096382A"/>
    <w:rsid w:val="00963C07"/>
    <w:rsid w:val="00966FAB"/>
    <w:rsid w:val="009673D8"/>
    <w:rsid w:val="00970F47"/>
    <w:rsid w:val="00971146"/>
    <w:rsid w:val="00974A73"/>
    <w:rsid w:val="00974FE0"/>
    <w:rsid w:val="00977F1A"/>
    <w:rsid w:val="00980FA0"/>
    <w:rsid w:val="009815BB"/>
    <w:rsid w:val="00982007"/>
    <w:rsid w:val="0098236D"/>
    <w:rsid w:val="00983A55"/>
    <w:rsid w:val="009845B5"/>
    <w:rsid w:val="00985D8B"/>
    <w:rsid w:val="009861A4"/>
    <w:rsid w:val="00987066"/>
    <w:rsid w:val="0098767B"/>
    <w:rsid w:val="00990B8C"/>
    <w:rsid w:val="00991BDB"/>
    <w:rsid w:val="00993BF7"/>
    <w:rsid w:val="009A0296"/>
    <w:rsid w:val="009A2AEF"/>
    <w:rsid w:val="009A4C44"/>
    <w:rsid w:val="009A5F23"/>
    <w:rsid w:val="009A6419"/>
    <w:rsid w:val="009A751A"/>
    <w:rsid w:val="009A7AD2"/>
    <w:rsid w:val="009A7E1C"/>
    <w:rsid w:val="009B2119"/>
    <w:rsid w:val="009B22E7"/>
    <w:rsid w:val="009B2590"/>
    <w:rsid w:val="009B2ABB"/>
    <w:rsid w:val="009B5A5F"/>
    <w:rsid w:val="009B5E2A"/>
    <w:rsid w:val="009B6803"/>
    <w:rsid w:val="009C116A"/>
    <w:rsid w:val="009C11D6"/>
    <w:rsid w:val="009C1552"/>
    <w:rsid w:val="009C3B41"/>
    <w:rsid w:val="009C4713"/>
    <w:rsid w:val="009C530C"/>
    <w:rsid w:val="009C7EA6"/>
    <w:rsid w:val="009C7F01"/>
    <w:rsid w:val="009D2923"/>
    <w:rsid w:val="009D2DF4"/>
    <w:rsid w:val="009D3929"/>
    <w:rsid w:val="009E49E8"/>
    <w:rsid w:val="009E4B2A"/>
    <w:rsid w:val="009E4F5F"/>
    <w:rsid w:val="009E5DB2"/>
    <w:rsid w:val="009E6468"/>
    <w:rsid w:val="009E6FC4"/>
    <w:rsid w:val="009F0203"/>
    <w:rsid w:val="009F0A9B"/>
    <w:rsid w:val="009F1FF6"/>
    <w:rsid w:val="009F2BD5"/>
    <w:rsid w:val="009F2F4C"/>
    <w:rsid w:val="009F3657"/>
    <w:rsid w:val="009F3906"/>
    <w:rsid w:val="009F42E3"/>
    <w:rsid w:val="009F579D"/>
    <w:rsid w:val="009F6852"/>
    <w:rsid w:val="009F6A20"/>
    <w:rsid w:val="00A018AB"/>
    <w:rsid w:val="00A02878"/>
    <w:rsid w:val="00A066A0"/>
    <w:rsid w:val="00A07133"/>
    <w:rsid w:val="00A07EB1"/>
    <w:rsid w:val="00A10B5B"/>
    <w:rsid w:val="00A10FE5"/>
    <w:rsid w:val="00A117E4"/>
    <w:rsid w:val="00A12FD4"/>
    <w:rsid w:val="00A137C1"/>
    <w:rsid w:val="00A13904"/>
    <w:rsid w:val="00A1395D"/>
    <w:rsid w:val="00A146F4"/>
    <w:rsid w:val="00A14CA7"/>
    <w:rsid w:val="00A14D58"/>
    <w:rsid w:val="00A1586E"/>
    <w:rsid w:val="00A16F0D"/>
    <w:rsid w:val="00A17CA9"/>
    <w:rsid w:val="00A20593"/>
    <w:rsid w:val="00A23390"/>
    <w:rsid w:val="00A24F8F"/>
    <w:rsid w:val="00A25A06"/>
    <w:rsid w:val="00A302F9"/>
    <w:rsid w:val="00A309D7"/>
    <w:rsid w:val="00A317FD"/>
    <w:rsid w:val="00A318D1"/>
    <w:rsid w:val="00A350BB"/>
    <w:rsid w:val="00A37B82"/>
    <w:rsid w:val="00A407B5"/>
    <w:rsid w:val="00A445C0"/>
    <w:rsid w:val="00A46261"/>
    <w:rsid w:val="00A47C2C"/>
    <w:rsid w:val="00A531A5"/>
    <w:rsid w:val="00A53DE9"/>
    <w:rsid w:val="00A57637"/>
    <w:rsid w:val="00A60628"/>
    <w:rsid w:val="00A61FE2"/>
    <w:rsid w:val="00A656BF"/>
    <w:rsid w:val="00A65A24"/>
    <w:rsid w:val="00A7137E"/>
    <w:rsid w:val="00A725B3"/>
    <w:rsid w:val="00A7375F"/>
    <w:rsid w:val="00A74C29"/>
    <w:rsid w:val="00A74ECC"/>
    <w:rsid w:val="00A757A0"/>
    <w:rsid w:val="00A7649B"/>
    <w:rsid w:val="00A80ED2"/>
    <w:rsid w:val="00A8228C"/>
    <w:rsid w:val="00A82C6A"/>
    <w:rsid w:val="00A85DF3"/>
    <w:rsid w:val="00A860BE"/>
    <w:rsid w:val="00A86BD5"/>
    <w:rsid w:val="00A86C08"/>
    <w:rsid w:val="00A9036C"/>
    <w:rsid w:val="00A911A8"/>
    <w:rsid w:val="00A91608"/>
    <w:rsid w:val="00A92C96"/>
    <w:rsid w:val="00A92FDE"/>
    <w:rsid w:val="00A936DA"/>
    <w:rsid w:val="00A95A94"/>
    <w:rsid w:val="00A95FA3"/>
    <w:rsid w:val="00A976D1"/>
    <w:rsid w:val="00A9798F"/>
    <w:rsid w:val="00A97CEB"/>
    <w:rsid w:val="00AA2B61"/>
    <w:rsid w:val="00AA5AD4"/>
    <w:rsid w:val="00AA60A0"/>
    <w:rsid w:val="00AA6D93"/>
    <w:rsid w:val="00AA7775"/>
    <w:rsid w:val="00AA7C0C"/>
    <w:rsid w:val="00AB10B5"/>
    <w:rsid w:val="00AB4070"/>
    <w:rsid w:val="00AB7B9B"/>
    <w:rsid w:val="00AB7D11"/>
    <w:rsid w:val="00AC0DAB"/>
    <w:rsid w:val="00AC2597"/>
    <w:rsid w:val="00AC3143"/>
    <w:rsid w:val="00AC43EE"/>
    <w:rsid w:val="00AC4523"/>
    <w:rsid w:val="00AC565D"/>
    <w:rsid w:val="00AD35B6"/>
    <w:rsid w:val="00AD3F0D"/>
    <w:rsid w:val="00AD4E0F"/>
    <w:rsid w:val="00AD590A"/>
    <w:rsid w:val="00AD5F16"/>
    <w:rsid w:val="00AD6049"/>
    <w:rsid w:val="00AD7FFD"/>
    <w:rsid w:val="00AE0A3C"/>
    <w:rsid w:val="00AE11A6"/>
    <w:rsid w:val="00AE14F9"/>
    <w:rsid w:val="00AE5155"/>
    <w:rsid w:val="00AE7A97"/>
    <w:rsid w:val="00AF10FD"/>
    <w:rsid w:val="00AF16D2"/>
    <w:rsid w:val="00AF348F"/>
    <w:rsid w:val="00AF5142"/>
    <w:rsid w:val="00AF6EF1"/>
    <w:rsid w:val="00B0099B"/>
    <w:rsid w:val="00B00D53"/>
    <w:rsid w:val="00B01A6E"/>
    <w:rsid w:val="00B01F99"/>
    <w:rsid w:val="00B02DF3"/>
    <w:rsid w:val="00B03780"/>
    <w:rsid w:val="00B053C1"/>
    <w:rsid w:val="00B10A0E"/>
    <w:rsid w:val="00B11063"/>
    <w:rsid w:val="00B153DE"/>
    <w:rsid w:val="00B20108"/>
    <w:rsid w:val="00B20B1F"/>
    <w:rsid w:val="00B218FE"/>
    <w:rsid w:val="00B22D39"/>
    <w:rsid w:val="00B24C69"/>
    <w:rsid w:val="00B3113E"/>
    <w:rsid w:val="00B33BCB"/>
    <w:rsid w:val="00B347BF"/>
    <w:rsid w:val="00B34D82"/>
    <w:rsid w:val="00B36756"/>
    <w:rsid w:val="00B40354"/>
    <w:rsid w:val="00B40C96"/>
    <w:rsid w:val="00B41120"/>
    <w:rsid w:val="00B43273"/>
    <w:rsid w:val="00B45D30"/>
    <w:rsid w:val="00B47C23"/>
    <w:rsid w:val="00B50D73"/>
    <w:rsid w:val="00B51746"/>
    <w:rsid w:val="00B5195E"/>
    <w:rsid w:val="00B570A0"/>
    <w:rsid w:val="00B576AC"/>
    <w:rsid w:val="00B623C6"/>
    <w:rsid w:val="00B627ED"/>
    <w:rsid w:val="00B634C3"/>
    <w:rsid w:val="00B655B6"/>
    <w:rsid w:val="00B65F2F"/>
    <w:rsid w:val="00B65FFA"/>
    <w:rsid w:val="00B67572"/>
    <w:rsid w:val="00B677E6"/>
    <w:rsid w:val="00B67C09"/>
    <w:rsid w:val="00B67C71"/>
    <w:rsid w:val="00B73035"/>
    <w:rsid w:val="00B745E8"/>
    <w:rsid w:val="00B76EDF"/>
    <w:rsid w:val="00B80CBD"/>
    <w:rsid w:val="00B904F3"/>
    <w:rsid w:val="00B9471E"/>
    <w:rsid w:val="00B96499"/>
    <w:rsid w:val="00B97610"/>
    <w:rsid w:val="00B97635"/>
    <w:rsid w:val="00BA17EB"/>
    <w:rsid w:val="00BA196F"/>
    <w:rsid w:val="00BB231F"/>
    <w:rsid w:val="00BB2C69"/>
    <w:rsid w:val="00BB3713"/>
    <w:rsid w:val="00BB3DC5"/>
    <w:rsid w:val="00BB6C09"/>
    <w:rsid w:val="00BC227E"/>
    <w:rsid w:val="00BC3E52"/>
    <w:rsid w:val="00BC6F01"/>
    <w:rsid w:val="00BD0A4B"/>
    <w:rsid w:val="00BD1909"/>
    <w:rsid w:val="00BD1E47"/>
    <w:rsid w:val="00BD4C4B"/>
    <w:rsid w:val="00BD5302"/>
    <w:rsid w:val="00BE051A"/>
    <w:rsid w:val="00BE0B5D"/>
    <w:rsid w:val="00BE0B84"/>
    <w:rsid w:val="00BE1706"/>
    <w:rsid w:val="00BE2278"/>
    <w:rsid w:val="00BE48BD"/>
    <w:rsid w:val="00BE7919"/>
    <w:rsid w:val="00BF015E"/>
    <w:rsid w:val="00BF0B29"/>
    <w:rsid w:val="00BF28E5"/>
    <w:rsid w:val="00BF3468"/>
    <w:rsid w:val="00BF4581"/>
    <w:rsid w:val="00BF56FB"/>
    <w:rsid w:val="00C002D6"/>
    <w:rsid w:val="00C03AA2"/>
    <w:rsid w:val="00C07002"/>
    <w:rsid w:val="00C07076"/>
    <w:rsid w:val="00C07779"/>
    <w:rsid w:val="00C10332"/>
    <w:rsid w:val="00C114F8"/>
    <w:rsid w:val="00C1197C"/>
    <w:rsid w:val="00C12E51"/>
    <w:rsid w:val="00C12ED5"/>
    <w:rsid w:val="00C13A00"/>
    <w:rsid w:val="00C14587"/>
    <w:rsid w:val="00C146EB"/>
    <w:rsid w:val="00C154B1"/>
    <w:rsid w:val="00C208C0"/>
    <w:rsid w:val="00C22E48"/>
    <w:rsid w:val="00C23853"/>
    <w:rsid w:val="00C23EF1"/>
    <w:rsid w:val="00C24F27"/>
    <w:rsid w:val="00C25E86"/>
    <w:rsid w:val="00C26C5D"/>
    <w:rsid w:val="00C31AEA"/>
    <w:rsid w:val="00C3229A"/>
    <w:rsid w:val="00C33B8C"/>
    <w:rsid w:val="00C357E7"/>
    <w:rsid w:val="00C36E77"/>
    <w:rsid w:val="00C43D48"/>
    <w:rsid w:val="00C43D4A"/>
    <w:rsid w:val="00C45175"/>
    <w:rsid w:val="00C477A6"/>
    <w:rsid w:val="00C5090C"/>
    <w:rsid w:val="00C52390"/>
    <w:rsid w:val="00C5273A"/>
    <w:rsid w:val="00C56558"/>
    <w:rsid w:val="00C57C8A"/>
    <w:rsid w:val="00C61917"/>
    <w:rsid w:val="00C61F59"/>
    <w:rsid w:val="00C63247"/>
    <w:rsid w:val="00C634C4"/>
    <w:rsid w:val="00C63FEC"/>
    <w:rsid w:val="00C64E02"/>
    <w:rsid w:val="00C663F9"/>
    <w:rsid w:val="00C67122"/>
    <w:rsid w:val="00C67B30"/>
    <w:rsid w:val="00C7002F"/>
    <w:rsid w:val="00C7050A"/>
    <w:rsid w:val="00C71602"/>
    <w:rsid w:val="00C72938"/>
    <w:rsid w:val="00C732CF"/>
    <w:rsid w:val="00C73D46"/>
    <w:rsid w:val="00C74696"/>
    <w:rsid w:val="00C751C0"/>
    <w:rsid w:val="00C75A33"/>
    <w:rsid w:val="00C76611"/>
    <w:rsid w:val="00C76EEE"/>
    <w:rsid w:val="00C77059"/>
    <w:rsid w:val="00C800FB"/>
    <w:rsid w:val="00C81ECE"/>
    <w:rsid w:val="00C86442"/>
    <w:rsid w:val="00C8782D"/>
    <w:rsid w:val="00C87FA9"/>
    <w:rsid w:val="00C901B6"/>
    <w:rsid w:val="00C909A8"/>
    <w:rsid w:val="00C94638"/>
    <w:rsid w:val="00C95979"/>
    <w:rsid w:val="00C959E4"/>
    <w:rsid w:val="00C95C58"/>
    <w:rsid w:val="00C95CE0"/>
    <w:rsid w:val="00CA1E8C"/>
    <w:rsid w:val="00CA27ED"/>
    <w:rsid w:val="00CA2C68"/>
    <w:rsid w:val="00CA3A8B"/>
    <w:rsid w:val="00CA46A5"/>
    <w:rsid w:val="00CA4C07"/>
    <w:rsid w:val="00CA5C25"/>
    <w:rsid w:val="00CB0CA1"/>
    <w:rsid w:val="00CB12CF"/>
    <w:rsid w:val="00CB1C7A"/>
    <w:rsid w:val="00CB25A1"/>
    <w:rsid w:val="00CB383C"/>
    <w:rsid w:val="00CB4FC4"/>
    <w:rsid w:val="00CB6995"/>
    <w:rsid w:val="00CB6B15"/>
    <w:rsid w:val="00CC396C"/>
    <w:rsid w:val="00CC4B2C"/>
    <w:rsid w:val="00CC7D01"/>
    <w:rsid w:val="00CD16C9"/>
    <w:rsid w:val="00CD22C6"/>
    <w:rsid w:val="00CD4254"/>
    <w:rsid w:val="00CD630D"/>
    <w:rsid w:val="00CD63B3"/>
    <w:rsid w:val="00CD707C"/>
    <w:rsid w:val="00CE047E"/>
    <w:rsid w:val="00CE0BB5"/>
    <w:rsid w:val="00CE0BDA"/>
    <w:rsid w:val="00CE110D"/>
    <w:rsid w:val="00CE16C9"/>
    <w:rsid w:val="00CE2E08"/>
    <w:rsid w:val="00CE377A"/>
    <w:rsid w:val="00CE4AA8"/>
    <w:rsid w:val="00CE5A6A"/>
    <w:rsid w:val="00CE6D9F"/>
    <w:rsid w:val="00CE714A"/>
    <w:rsid w:val="00CE7C8E"/>
    <w:rsid w:val="00CF270B"/>
    <w:rsid w:val="00CF33F4"/>
    <w:rsid w:val="00CF3C79"/>
    <w:rsid w:val="00CF7CB3"/>
    <w:rsid w:val="00D008BD"/>
    <w:rsid w:val="00D00E45"/>
    <w:rsid w:val="00D01F3B"/>
    <w:rsid w:val="00D0275E"/>
    <w:rsid w:val="00D03717"/>
    <w:rsid w:val="00D04DEC"/>
    <w:rsid w:val="00D069E4"/>
    <w:rsid w:val="00D06EB0"/>
    <w:rsid w:val="00D103A2"/>
    <w:rsid w:val="00D122EC"/>
    <w:rsid w:val="00D151E9"/>
    <w:rsid w:val="00D152DD"/>
    <w:rsid w:val="00D16421"/>
    <w:rsid w:val="00D17362"/>
    <w:rsid w:val="00D17BC0"/>
    <w:rsid w:val="00D17BD0"/>
    <w:rsid w:val="00D20B4D"/>
    <w:rsid w:val="00D24A8A"/>
    <w:rsid w:val="00D257B4"/>
    <w:rsid w:val="00D26460"/>
    <w:rsid w:val="00D310C1"/>
    <w:rsid w:val="00D31B58"/>
    <w:rsid w:val="00D31CDE"/>
    <w:rsid w:val="00D35FC7"/>
    <w:rsid w:val="00D4162A"/>
    <w:rsid w:val="00D43DBC"/>
    <w:rsid w:val="00D44175"/>
    <w:rsid w:val="00D442D6"/>
    <w:rsid w:val="00D46519"/>
    <w:rsid w:val="00D4711E"/>
    <w:rsid w:val="00D4760B"/>
    <w:rsid w:val="00D51902"/>
    <w:rsid w:val="00D51F88"/>
    <w:rsid w:val="00D540AA"/>
    <w:rsid w:val="00D563CF"/>
    <w:rsid w:val="00D57280"/>
    <w:rsid w:val="00D5773D"/>
    <w:rsid w:val="00D601CE"/>
    <w:rsid w:val="00D60384"/>
    <w:rsid w:val="00D63A2B"/>
    <w:rsid w:val="00D66B4A"/>
    <w:rsid w:val="00D7163E"/>
    <w:rsid w:val="00D71703"/>
    <w:rsid w:val="00D73706"/>
    <w:rsid w:val="00D7535C"/>
    <w:rsid w:val="00D766C0"/>
    <w:rsid w:val="00D845E7"/>
    <w:rsid w:val="00D851C3"/>
    <w:rsid w:val="00D9191B"/>
    <w:rsid w:val="00D91940"/>
    <w:rsid w:val="00D93C3A"/>
    <w:rsid w:val="00D9432C"/>
    <w:rsid w:val="00D95D2F"/>
    <w:rsid w:val="00D96C39"/>
    <w:rsid w:val="00D96D7D"/>
    <w:rsid w:val="00DA031F"/>
    <w:rsid w:val="00DA1A9C"/>
    <w:rsid w:val="00DA28CA"/>
    <w:rsid w:val="00DA3A03"/>
    <w:rsid w:val="00DA4405"/>
    <w:rsid w:val="00DA6D9B"/>
    <w:rsid w:val="00DB2179"/>
    <w:rsid w:val="00DB2850"/>
    <w:rsid w:val="00DB49A6"/>
    <w:rsid w:val="00DB58C1"/>
    <w:rsid w:val="00DB5AE0"/>
    <w:rsid w:val="00DB60A4"/>
    <w:rsid w:val="00DB7915"/>
    <w:rsid w:val="00DC2093"/>
    <w:rsid w:val="00DC2EBA"/>
    <w:rsid w:val="00DC3233"/>
    <w:rsid w:val="00DC50DB"/>
    <w:rsid w:val="00DC635C"/>
    <w:rsid w:val="00DC700A"/>
    <w:rsid w:val="00DD2109"/>
    <w:rsid w:val="00DD313E"/>
    <w:rsid w:val="00DE4852"/>
    <w:rsid w:val="00DF40B3"/>
    <w:rsid w:val="00DF5DC0"/>
    <w:rsid w:val="00DF78DA"/>
    <w:rsid w:val="00E012E3"/>
    <w:rsid w:val="00E02233"/>
    <w:rsid w:val="00E0285D"/>
    <w:rsid w:val="00E0386D"/>
    <w:rsid w:val="00E03DA3"/>
    <w:rsid w:val="00E03EB3"/>
    <w:rsid w:val="00E03EBD"/>
    <w:rsid w:val="00E1099A"/>
    <w:rsid w:val="00E11A9E"/>
    <w:rsid w:val="00E11C9F"/>
    <w:rsid w:val="00E13272"/>
    <w:rsid w:val="00E13EE0"/>
    <w:rsid w:val="00E15B9E"/>
    <w:rsid w:val="00E15D72"/>
    <w:rsid w:val="00E161BA"/>
    <w:rsid w:val="00E16B7F"/>
    <w:rsid w:val="00E1755B"/>
    <w:rsid w:val="00E1761F"/>
    <w:rsid w:val="00E17AF0"/>
    <w:rsid w:val="00E17B19"/>
    <w:rsid w:val="00E21451"/>
    <w:rsid w:val="00E22219"/>
    <w:rsid w:val="00E223C9"/>
    <w:rsid w:val="00E23CA1"/>
    <w:rsid w:val="00E24E2F"/>
    <w:rsid w:val="00E2733B"/>
    <w:rsid w:val="00E30591"/>
    <w:rsid w:val="00E314C6"/>
    <w:rsid w:val="00E34B2A"/>
    <w:rsid w:val="00E36587"/>
    <w:rsid w:val="00E4346F"/>
    <w:rsid w:val="00E439B4"/>
    <w:rsid w:val="00E44924"/>
    <w:rsid w:val="00E50F2B"/>
    <w:rsid w:val="00E5214A"/>
    <w:rsid w:val="00E537B7"/>
    <w:rsid w:val="00E54C2A"/>
    <w:rsid w:val="00E55C6A"/>
    <w:rsid w:val="00E56F38"/>
    <w:rsid w:val="00E57BCD"/>
    <w:rsid w:val="00E60D2D"/>
    <w:rsid w:val="00E6399F"/>
    <w:rsid w:val="00E63DDB"/>
    <w:rsid w:val="00E64EFF"/>
    <w:rsid w:val="00E656CA"/>
    <w:rsid w:val="00E678BF"/>
    <w:rsid w:val="00E67C32"/>
    <w:rsid w:val="00E701A3"/>
    <w:rsid w:val="00E70CCB"/>
    <w:rsid w:val="00E70D9D"/>
    <w:rsid w:val="00E7131B"/>
    <w:rsid w:val="00E74E84"/>
    <w:rsid w:val="00E754ED"/>
    <w:rsid w:val="00E76675"/>
    <w:rsid w:val="00E777D2"/>
    <w:rsid w:val="00E80EC3"/>
    <w:rsid w:val="00E837B3"/>
    <w:rsid w:val="00E847F1"/>
    <w:rsid w:val="00E868AA"/>
    <w:rsid w:val="00E9078F"/>
    <w:rsid w:val="00E9500A"/>
    <w:rsid w:val="00E95024"/>
    <w:rsid w:val="00E97D38"/>
    <w:rsid w:val="00E97F00"/>
    <w:rsid w:val="00EA453A"/>
    <w:rsid w:val="00EA4824"/>
    <w:rsid w:val="00EA5FDF"/>
    <w:rsid w:val="00EA7200"/>
    <w:rsid w:val="00EB1405"/>
    <w:rsid w:val="00EB2053"/>
    <w:rsid w:val="00EB21ED"/>
    <w:rsid w:val="00EB2599"/>
    <w:rsid w:val="00EC2400"/>
    <w:rsid w:val="00EC4009"/>
    <w:rsid w:val="00EC41F9"/>
    <w:rsid w:val="00EC4C68"/>
    <w:rsid w:val="00EC5DAD"/>
    <w:rsid w:val="00EC6A44"/>
    <w:rsid w:val="00ED5923"/>
    <w:rsid w:val="00ED7D4A"/>
    <w:rsid w:val="00EE0ADE"/>
    <w:rsid w:val="00EE157E"/>
    <w:rsid w:val="00EE16BD"/>
    <w:rsid w:val="00EE194A"/>
    <w:rsid w:val="00EE26A0"/>
    <w:rsid w:val="00EE35AC"/>
    <w:rsid w:val="00EE70F8"/>
    <w:rsid w:val="00EE77ED"/>
    <w:rsid w:val="00EF37A0"/>
    <w:rsid w:val="00EF77A9"/>
    <w:rsid w:val="00F002CF"/>
    <w:rsid w:val="00F00A87"/>
    <w:rsid w:val="00F02550"/>
    <w:rsid w:val="00F048E3"/>
    <w:rsid w:val="00F07716"/>
    <w:rsid w:val="00F117B0"/>
    <w:rsid w:val="00F13A47"/>
    <w:rsid w:val="00F155FE"/>
    <w:rsid w:val="00F1587B"/>
    <w:rsid w:val="00F16F75"/>
    <w:rsid w:val="00F171D9"/>
    <w:rsid w:val="00F17EE8"/>
    <w:rsid w:val="00F22E8B"/>
    <w:rsid w:val="00F23593"/>
    <w:rsid w:val="00F23813"/>
    <w:rsid w:val="00F23D62"/>
    <w:rsid w:val="00F23E66"/>
    <w:rsid w:val="00F24A23"/>
    <w:rsid w:val="00F24FD3"/>
    <w:rsid w:val="00F27CBE"/>
    <w:rsid w:val="00F31FCF"/>
    <w:rsid w:val="00F34863"/>
    <w:rsid w:val="00F3582D"/>
    <w:rsid w:val="00F365F1"/>
    <w:rsid w:val="00F37464"/>
    <w:rsid w:val="00F4027B"/>
    <w:rsid w:val="00F43892"/>
    <w:rsid w:val="00F43A2F"/>
    <w:rsid w:val="00F446D2"/>
    <w:rsid w:val="00F44DDE"/>
    <w:rsid w:val="00F455BE"/>
    <w:rsid w:val="00F45D1F"/>
    <w:rsid w:val="00F47F44"/>
    <w:rsid w:val="00F509A7"/>
    <w:rsid w:val="00F50BDF"/>
    <w:rsid w:val="00F5217C"/>
    <w:rsid w:val="00F535C2"/>
    <w:rsid w:val="00F538D5"/>
    <w:rsid w:val="00F56FEA"/>
    <w:rsid w:val="00F5783F"/>
    <w:rsid w:val="00F6025F"/>
    <w:rsid w:val="00F602FA"/>
    <w:rsid w:val="00F63D74"/>
    <w:rsid w:val="00F64F86"/>
    <w:rsid w:val="00F6535F"/>
    <w:rsid w:val="00F67B08"/>
    <w:rsid w:val="00F72924"/>
    <w:rsid w:val="00F762FE"/>
    <w:rsid w:val="00F81088"/>
    <w:rsid w:val="00F816BE"/>
    <w:rsid w:val="00F8172D"/>
    <w:rsid w:val="00F81B4E"/>
    <w:rsid w:val="00F81FC4"/>
    <w:rsid w:val="00F8659A"/>
    <w:rsid w:val="00F9111D"/>
    <w:rsid w:val="00F92948"/>
    <w:rsid w:val="00F93228"/>
    <w:rsid w:val="00F9338B"/>
    <w:rsid w:val="00F93993"/>
    <w:rsid w:val="00F97607"/>
    <w:rsid w:val="00F979B1"/>
    <w:rsid w:val="00FA0F3E"/>
    <w:rsid w:val="00FA1232"/>
    <w:rsid w:val="00FA1702"/>
    <w:rsid w:val="00FA2C92"/>
    <w:rsid w:val="00FA3EDD"/>
    <w:rsid w:val="00FA4708"/>
    <w:rsid w:val="00FA4824"/>
    <w:rsid w:val="00FA64CE"/>
    <w:rsid w:val="00FB3762"/>
    <w:rsid w:val="00FB449A"/>
    <w:rsid w:val="00FB4B56"/>
    <w:rsid w:val="00FB60CD"/>
    <w:rsid w:val="00FB7D51"/>
    <w:rsid w:val="00FC2B3A"/>
    <w:rsid w:val="00FC3870"/>
    <w:rsid w:val="00FC3DE7"/>
    <w:rsid w:val="00FC4723"/>
    <w:rsid w:val="00FC69B4"/>
    <w:rsid w:val="00FC7923"/>
    <w:rsid w:val="00FC7CF7"/>
    <w:rsid w:val="00FD2746"/>
    <w:rsid w:val="00FD3E84"/>
    <w:rsid w:val="00FD52BA"/>
    <w:rsid w:val="00FD6694"/>
    <w:rsid w:val="00FD7D77"/>
    <w:rsid w:val="00FE07E1"/>
    <w:rsid w:val="00FE1D7D"/>
    <w:rsid w:val="00FE3B02"/>
    <w:rsid w:val="00FE4359"/>
    <w:rsid w:val="00FE65CD"/>
    <w:rsid w:val="00FE6F21"/>
    <w:rsid w:val="00FF096D"/>
    <w:rsid w:val="00FF406C"/>
    <w:rsid w:val="00FF47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708DC08"/>
  <w15:docId w15:val="{932912C7-86B7-4FC5-BEDB-EF89AC4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62A8"/>
    <w:pPr>
      <w:keepNext/>
      <w:widowControl w:val="0"/>
      <w:tabs>
        <w:tab w:val="left" w:pos="2880"/>
      </w:tabs>
      <w:suppressAutoHyphens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4E6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62A8"/>
    <w:pPr>
      <w:keepNext/>
      <w:widowControl w:val="0"/>
      <w:suppressAutoHyphens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E6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E62A8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E62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2A8"/>
    <w:rPr>
      <w:color w:val="0000FF"/>
      <w:u w:val="single"/>
    </w:rPr>
  </w:style>
  <w:style w:type="paragraph" w:styleId="BodyTextIndent">
    <w:name w:val="Body Text Indent"/>
    <w:basedOn w:val="Normal"/>
    <w:rsid w:val="004E62A8"/>
    <w:pPr>
      <w:widowControl w:val="0"/>
      <w:suppressAutoHyphens/>
      <w:ind w:left="1440" w:hanging="1440"/>
      <w:jc w:val="both"/>
    </w:pPr>
    <w:rPr>
      <w:szCs w:val="20"/>
    </w:rPr>
  </w:style>
  <w:style w:type="paragraph" w:styleId="BodyTextIndent2">
    <w:name w:val="Body Text Indent 2"/>
    <w:basedOn w:val="Normal"/>
    <w:rsid w:val="004E62A8"/>
    <w:pPr>
      <w:widowControl w:val="0"/>
      <w:ind w:left="1440" w:hanging="1440"/>
    </w:pPr>
    <w:rPr>
      <w:szCs w:val="20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E0F"/>
  </w:style>
  <w:style w:type="table" w:styleId="TableGrid">
    <w:name w:val="Table Grid"/>
    <w:basedOn w:val="TableNormal"/>
    <w:rsid w:val="00F24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74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A73"/>
  </w:style>
  <w:style w:type="paragraph" w:styleId="CommentSubject">
    <w:name w:val="annotation subject"/>
    <w:basedOn w:val="CommentText"/>
    <w:next w:val="CommentText"/>
    <w:link w:val="CommentSubjectChar"/>
    <w:rsid w:val="0097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A73"/>
    <w:rPr>
      <w:b/>
      <w:bCs/>
    </w:rPr>
  </w:style>
  <w:style w:type="character" w:customStyle="1" w:styleId="apple-style-span">
    <w:name w:val="apple-style-span"/>
    <w:basedOn w:val="DefaultParagraphFont"/>
    <w:rsid w:val="00706ED6"/>
  </w:style>
  <w:style w:type="paragraph" w:styleId="NormalWeb">
    <w:name w:val="Normal (Web)"/>
    <w:basedOn w:val="Normal"/>
    <w:uiPriority w:val="99"/>
    <w:unhideWhenUsed/>
    <w:rsid w:val="007671C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205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05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0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852"/>
  </w:style>
  <w:style w:type="character" w:styleId="FollowedHyperlink">
    <w:name w:val="FollowedHyperlink"/>
    <w:basedOn w:val="DefaultParagraphFont"/>
    <w:semiHidden/>
    <w:unhideWhenUsed/>
    <w:rsid w:val="004152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c7afs/" TargetMode="External"/><Relationship Id="rId13" Type="http://schemas.openxmlformats.org/officeDocument/2006/relationships/hyperlink" Target="https://psyarxiv.com/x7hbt/" TargetMode="External"/><Relationship Id="rId18" Type="http://schemas.openxmlformats.org/officeDocument/2006/relationships/hyperlink" Target="https://psyarxiv.com/n4b2a/" TargetMode="External"/><Relationship Id="rId26" Type="http://schemas.openxmlformats.org/officeDocument/2006/relationships/hyperlink" Target="https://doi.org/10.5964/jnc.6143" TargetMode="External"/><Relationship Id="rId39" Type="http://schemas.openxmlformats.org/officeDocument/2006/relationships/hyperlink" Target="https://journals.plos.org/plosone/article?id=10.1371/journal.pone.01682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1234/osf.io/9j2rv" TargetMode="External"/><Relationship Id="rId34" Type="http://schemas.openxmlformats.org/officeDocument/2006/relationships/hyperlink" Target="https://urldefense.com/v3/__https:/doi.org/10.1111/desc.13004__;!!PhOWcWs!nVrDuV5EBeDWGNYvQsMgJ0JCsLRaYyN8_47s3mJIbA537o2DsRAkizVT_vpPvU7l$" TargetMode="External"/><Relationship Id="rId42" Type="http://schemas.openxmlformats.org/officeDocument/2006/relationships/hyperlink" Target="https://anchor.fm/think-tlh/episodes/Think-TLH-02-World-Renowned-Research-in-Tallahassee-with-Dr--Sara-Hart-e2a65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yarxiv.com/xqbc5/" TargetMode="External"/><Relationship Id="rId17" Type="http://schemas.openxmlformats.org/officeDocument/2006/relationships/hyperlink" Target="https://edarxiv.org/kxcyt/" TargetMode="External"/><Relationship Id="rId25" Type="http://schemas.openxmlformats.org/officeDocument/2006/relationships/hyperlink" Target="https://edarxiv.org/qyxgs" TargetMode="External"/><Relationship Id="rId33" Type="http://schemas.openxmlformats.org/officeDocument/2006/relationships/hyperlink" Target="https://doi.org/10.31234/osf.io/j5x7g" TargetMode="External"/><Relationship Id="rId38" Type="http://schemas.openxmlformats.org/officeDocument/2006/relationships/hyperlink" Target="https://idcdlab.shinyapps.io/hart_and_ganl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arxiv.com/x97r2/" TargetMode="External"/><Relationship Id="rId20" Type="http://schemas.openxmlformats.org/officeDocument/2006/relationships/hyperlink" Target="https://edarxiv.org/zmeba/" TargetMode="External"/><Relationship Id="rId29" Type="http://schemas.openxmlformats.org/officeDocument/2006/relationships/hyperlink" Target="https://edarxiv.org/2x3cu" TargetMode="External"/><Relationship Id="rId41" Type="http://schemas.openxmlformats.org/officeDocument/2006/relationships/hyperlink" Target="https://www.seehearspeakpodca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5542/osf.io/jfxz5" TargetMode="External"/><Relationship Id="rId24" Type="http://schemas.openxmlformats.org/officeDocument/2006/relationships/hyperlink" Target="https://doi.org/10.1080/00461520.2021.1897593" TargetMode="External"/><Relationship Id="rId32" Type="http://schemas.openxmlformats.org/officeDocument/2006/relationships/hyperlink" Target="https://doi.org/10.1038/s41539-020-00079-z" TargetMode="External"/><Relationship Id="rId37" Type="http://schemas.openxmlformats.org/officeDocument/2006/relationships/hyperlink" Target="https://osf.io/fh752/" TargetMode="External"/><Relationship Id="rId40" Type="http://schemas.openxmlformats.org/officeDocument/2006/relationships/hyperlink" Target="http://www.withinandbetweenpod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5542/osf.io/6tqy9" TargetMode="External"/><Relationship Id="rId23" Type="http://schemas.openxmlformats.org/officeDocument/2006/relationships/hyperlink" Target="https://psyarxiv.com/a5fjt/" TargetMode="External"/><Relationship Id="rId28" Type="http://schemas.openxmlformats.org/officeDocument/2006/relationships/hyperlink" Target="https://doi.org/10.1177/23328584211006475" TargetMode="External"/><Relationship Id="rId36" Type="http://schemas.openxmlformats.org/officeDocument/2006/relationships/hyperlink" Target="https://psyarxiv.com/yvp54/" TargetMode="External"/><Relationship Id="rId10" Type="http://schemas.openxmlformats.org/officeDocument/2006/relationships/hyperlink" Target="https://psyarxiv.com/mau7s/" TargetMode="External"/><Relationship Id="rId19" Type="http://schemas.openxmlformats.org/officeDocument/2006/relationships/hyperlink" Target="https://doi.org/10.1177%2F07419325211019100" TargetMode="External"/><Relationship Id="rId31" Type="http://schemas.openxmlformats.org/officeDocument/2006/relationships/hyperlink" Target="https://edarxiv.org/qdj4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f.io/6fw5c/" TargetMode="External"/><Relationship Id="rId14" Type="http://schemas.openxmlformats.org/officeDocument/2006/relationships/hyperlink" Target="https://psyarxiv.com/w7a8j" TargetMode="External"/><Relationship Id="rId22" Type="http://schemas.openxmlformats.org/officeDocument/2006/relationships/hyperlink" Target="https://doi.org/10.1038/s41539-021-00090-y" TargetMode="External"/><Relationship Id="rId27" Type="http://schemas.openxmlformats.org/officeDocument/2006/relationships/hyperlink" Target="https://psyarxiv.com/pd872/" TargetMode="External"/><Relationship Id="rId30" Type="http://schemas.openxmlformats.org/officeDocument/2006/relationships/hyperlink" Target="https://psyarxiv.com/a8xs6/" TargetMode="External"/><Relationship Id="rId35" Type="http://schemas.openxmlformats.org/officeDocument/2006/relationships/hyperlink" Target="https://psyarxiv.com/paxwm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8904-A6AC-442C-B697-EDC861A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10544</Words>
  <Characters>67696</Characters>
  <Application>Microsoft Office Word</Application>
  <DocSecurity>0</DocSecurity>
  <Lines>1301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Review</vt:lpstr>
    </vt:vector>
  </TitlesOfParts>
  <Company>My home</Company>
  <LinksUpToDate>false</LinksUpToDate>
  <CharactersWithSpaces>77583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Review</dc:title>
  <dc:subject/>
  <dc:creator>Brian Saltsman</dc:creator>
  <cp:keywords/>
  <dc:description/>
  <cp:lastModifiedBy>Sara Hart</cp:lastModifiedBy>
  <cp:revision>4</cp:revision>
  <cp:lastPrinted>2020-08-14T19:27:00Z</cp:lastPrinted>
  <dcterms:created xsi:type="dcterms:W3CDTF">2021-07-27T14:00:00Z</dcterms:created>
  <dcterms:modified xsi:type="dcterms:W3CDTF">2021-08-10T12:13:00Z</dcterms:modified>
</cp:coreProperties>
</file>